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48" w:rsidRDefault="008D4C48" w:rsidP="008D4C48">
      <w:pPr>
        <w:spacing w:line="360" w:lineRule="auto"/>
        <w:rPr>
          <w:rFonts w:ascii="Arial" w:hAnsi="Arial" w:cs="Arial"/>
          <w:b/>
        </w:rPr>
      </w:pPr>
    </w:p>
    <w:p w:rsidR="008D4C48" w:rsidRDefault="008D4C48" w:rsidP="008D4C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AQUISIÇÃO DE PRÓTESES DENTÁRIAS </w:t>
      </w:r>
    </w:p>
    <w:p w:rsidR="008D4C48" w:rsidRDefault="008D4C48" w:rsidP="008D4C48">
      <w:pPr>
        <w:spacing w:line="360" w:lineRule="auto"/>
        <w:jc w:val="center"/>
        <w:rPr>
          <w:rFonts w:ascii="Arial" w:hAnsi="Arial" w:cs="Arial"/>
          <w:b/>
        </w:rPr>
      </w:pPr>
    </w:p>
    <w:p w:rsidR="008D4C48" w:rsidRPr="00AC2371" w:rsidRDefault="008D4C48" w:rsidP="008D4C48">
      <w:pPr>
        <w:spacing w:line="360" w:lineRule="auto"/>
        <w:jc w:val="center"/>
        <w:rPr>
          <w:rFonts w:ascii="Arial" w:hAnsi="Arial" w:cs="Arial"/>
          <w:b/>
        </w:rPr>
      </w:pPr>
    </w:p>
    <w:p w:rsidR="008D4C48" w:rsidRPr="00AC2371" w:rsidRDefault="008D4C48" w:rsidP="008D4C48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5103"/>
        <w:gridCol w:w="1984"/>
      </w:tblGrid>
      <w:tr w:rsidR="008D4C48" w:rsidRPr="00AC2371" w:rsidTr="00DA3B20">
        <w:tc>
          <w:tcPr>
            <w:tcW w:w="709" w:type="dxa"/>
            <w:shd w:val="clear" w:color="auto" w:fill="auto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984" w:type="dxa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</w:tr>
      <w:tr w:rsidR="008D4C48" w:rsidRPr="00AC2371" w:rsidTr="00DA3B20">
        <w:tc>
          <w:tcPr>
            <w:tcW w:w="709" w:type="dxa"/>
            <w:shd w:val="clear" w:color="auto" w:fill="auto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4C48" w:rsidRPr="00AC2371" w:rsidRDefault="008D4C48" w:rsidP="00DA3B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Prótese total (P.T.) superior e inferior</w:t>
            </w:r>
          </w:p>
        </w:tc>
        <w:tc>
          <w:tcPr>
            <w:tcW w:w="1984" w:type="dxa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223,33</w:t>
            </w:r>
          </w:p>
        </w:tc>
      </w:tr>
      <w:tr w:rsidR="008D4C48" w:rsidRPr="00AC2371" w:rsidTr="00DA3B20">
        <w:tc>
          <w:tcPr>
            <w:tcW w:w="709" w:type="dxa"/>
            <w:shd w:val="clear" w:color="auto" w:fill="auto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4C48" w:rsidRPr="00AC2371" w:rsidRDefault="008D4C48" w:rsidP="00DA3B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sz w:val="20"/>
                <w:szCs w:val="20"/>
              </w:rPr>
              <w:t>Pró</w:t>
            </w:r>
            <w:r>
              <w:rPr>
                <w:rFonts w:ascii="Arial" w:hAnsi="Arial" w:cs="Arial"/>
                <w:sz w:val="20"/>
                <w:szCs w:val="20"/>
              </w:rPr>
              <w:t>tese Parcial Removível (P.P.R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 superior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inferior</w:t>
            </w:r>
          </w:p>
        </w:tc>
        <w:tc>
          <w:tcPr>
            <w:tcW w:w="1984" w:type="dxa"/>
          </w:tcPr>
          <w:p w:rsidR="008D4C48" w:rsidRPr="00AC2371" w:rsidRDefault="008D4C48" w:rsidP="00DA3B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341,67</w:t>
            </w:r>
          </w:p>
        </w:tc>
      </w:tr>
    </w:tbl>
    <w:p w:rsidR="008D4C48" w:rsidRPr="00AC2371" w:rsidRDefault="008D4C48" w:rsidP="008D4C48">
      <w:pPr>
        <w:spacing w:line="360" w:lineRule="auto"/>
        <w:jc w:val="both"/>
        <w:rPr>
          <w:rFonts w:ascii="Arial" w:hAnsi="Arial" w:cs="Arial"/>
        </w:rPr>
      </w:pPr>
    </w:p>
    <w:p w:rsidR="008D4C48" w:rsidRPr="00AC2371" w:rsidRDefault="008D4C48" w:rsidP="008D4C48">
      <w:pPr>
        <w:jc w:val="right"/>
        <w:rPr>
          <w:rFonts w:ascii="Arial" w:hAnsi="Arial" w:cs="Arial"/>
          <w:b/>
        </w:rPr>
      </w:pPr>
    </w:p>
    <w:p w:rsidR="008D4C48" w:rsidRPr="00AC2371" w:rsidRDefault="008D4C48" w:rsidP="008D4C48">
      <w:pPr>
        <w:jc w:val="right"/>
        <w:rPr>
          <w:rFonts w:ascii="Arial" w:hAnsi="Arial" w:cs="Arial"/>
          <w:b/>
        </w:rPr>
      </w:pPr>
    </w:p>
    <w:p w:rsidR="008D4C48" w:rsidRPr="00AC2371" w:rsidRDefault="008D4C48" w:rsidP="008D4C48">
      <w:pPr>
        <w:rPr>
          <w:rFonts w:ascii="Arial" w:hAnsi="Arial" w:cs="Arial"/>
          <w:b/>
        </w:rPr>
      </w:pPr>
    </w:p>
    <w:p w:rsidR="008D4C48" w:rsidRPr="00AC2371" w:rsidRDefault="008D4C48" w:rsidP="008D4C48">
      <w:pPr>
        <w:rPr>
          <w:rFonts w:ascii="Arial" w:hAnsi="Arial" w:cs="Arial"/>
          <w:b/>
          <w:color w:val="000000"/>
        </w:rPr>
      </w:pPr>
    </w:p>
    <w:p w:rsidR="008D4C48" w:rsidRPr="00AC2371" w:rsidRDefault="008D4C48" w:rsidP="008D4C48">
      <w:pPr>
        <w:rPr>
          <w:rFonts w:ascii="Arial" w:hAnsi="Arial" w:cs="Arial"/>
          <w:b/>
          <w:color w:val="000000"/>
        </w:rPr>
      </w:pPr>
    </w:p>
    <w:p w:rsidR="008D4C48" w:rsidRPr="00AC2371" w:rsidRDefault="008D4C48" w:rsidP="008D4C48">
      <w:pPr>
        <w:rPr>
          <w:rFonts w:ascii="Arial" w:hAnsi="Arial" w:cs="Arial"/>
          <w:b/>
          <w:color w:val="000000"/>
        </w:rPr>
      </w:pPr>
    </w:p>
    <w:p w:rsidR="008D4C48" w:rsidRPr="00AC2371" w:rsidRDefault="008D4C48" w:rsidP="008D4C48">
      <w:pPr>
        <w:rPr>
          <w:rFonts w:ascii="Arial" w:hAnsi="Arial" w:cs="Arial"/>
          <w:b/>
          <w:color w:val="000000"/>
        </w:rPr>
      </w:pPr>
    </w:p>
    <w:p w:rsidR="008D4C48" w:rsidRPr="00AC2371" w:rsidRDefault="008D4C48" w:rsidP="008D4C48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LAURO RODRIGUES VIEIRA</w:t>
      </w:r>
      <w:r w:rsidRPr="00AC2371">
        <w:rPr>
          <w:rFonts w:ascii="Arial" w:hAnsi="Arial" w:cs="Arial"/>
          <w:b/>
          <w:color w:val="000000"/>
        </w:rPr>
        <w:t>,</w:t>
      </w:r>
    </w:p>
    <w:p w:rsidR="008D4C48" w:rsidRPr="00AC2371" w:rsidRDefault="008D4C48" w:rsidP="008D4C48">
      <w:pPr>
        <w:jc w:val="right"/>
        <w:rPr>
          <w:rFonts w:ascii="Arial" w:hAnsi="Arial" w:cs="Arial"/>
          <w:b/>
          <w:color w:val="000000"/>
        </w:rPr>
      </w:pPr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MUNICIPAL.</w:t>
      </w:r>
    </w:p>
    <w:p w:rsidR="008D4C48" w:rsidRDefault="008D4C48" w:rsidP="008D4C48">
      <w:pPr>
        <w:rPr>
          <w:rFonts w:ascii="Arial" w:hAnsi="Arial" w:cs="Arial"/>
          <w:color w:val="000000"/>
          <w:sz w:val="22"/>
          <w:szCs w:val="22"/>
        </w:rPr>
      </w:pPr>
    </w:p>
    <w:p w:rsidR="008D4C48" w:rsidRDefault="008D4C48" w:rsidP="008D4C48">
      <w:pPr>
        <w:rPr>
          <w:rFonts w:ascii="Arial" w:hAnsi="Arial" w:cs="Arial"/>
          <w:color w:val="000000"/>
          <w:sz w:val="22"/>
          <w:szCs w:val="22"/>
        </w:rPr>
      </w:pPr>
    </w:p>
    <w:p w:rsidR="008D4C48" w:rsidRDefault="008D4C48" w:rsidP="008D4C48">
      <w:pPr>
        <w:rPr>
          <w:rFonts w:ascii="Arial" w:hAnsi="Arial" w:cs="Arial"/>
          <w:color w:val="000000"/>
          <w:sz w:val="22"/>
          <w:szCs w:val="22"/>
        </w:rPr>
      </w:pPr>
    </w:p>
    <w:p w:rsidR="008D4C48" w:rsidRDefault="008D4C48" w:rsidP="008D4C48">
      <w:pPr>
        <w:rPr>
          <w:rFonts w:ascii="Arial" w:hAnsi="Arial" w:cs="Arial"/>
          <w:color w:val="000000"/>
          <w:sz w:val="22"/>
          <w:szCs w:val="22"/>
        </w:rPr>
      </w:pPr>
    </w:p>
    <w:p w:rsidR="003302BF" w:rsidRDefault="003302BF">
      <w:bookmarkStart w:id="0" w:name="_GoBack"/>
      <w:bookmarkEnd w:id="0"/>
    </w:p>
    <w:sectPr w:rsidR="00330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8"/>
    <w:rsid w:val="003302BF"/>
    <w:rsid w:val="008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DEDF-8DBF-49D7-A5F7-9E40440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2017-07-03T16:55:00Z</dcterms:created>
  <dcterms:modified xsi:type="dcterms:W3CDTF">2017-07-03T16:55:00Z</dcterms:modified>
</cp:coreProperties>
</file>