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D3" w:rsidRDefault="00C100D3" w:rsidP="00C100D3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C100D3" w:rsidRDefault="00C100D3" w:rsidP="00C100D3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C100D3" w:rsidRDefault="00C100D3" w:rsidP="00C100D3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C100D3" w:rsidRPr="002C3D8A" w:rsidRDefault="00C100D3" w:rsidP="00C100D3">
      <w:pPr>
        <w:spacing w:line="360" w:lineRule="auto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2C3D8A">
        <w:rPr>
          <w:rFonts w:cs="Arial"/>
          <w:b/>
          <w:sz w:val="28"/>
          <w:szCs w:val="28"/>
        </w:rPr>
        <w:t xml:space="preserve">Planilha de Quantitativos e Custos para aquisição de Combustível, Gasolina e Óleo Diesel comum, óleo BS10, </w:t>
      </w:r>
      <w:proofErr w:type="spellStart"/>
      <w:r w:rsidRPr="002C3D8A">
        <w:rPr>
          <w:rFonts w:cs="Arial"/>
          <w:b/>
          <w:sz w:val="28"/>
          <w:szCs w:val="28"/>
        </w:rPr>
        <w:t>arla</w:t>
      </w:r>
      <w:proofErr w:type="spellEnd"/>
      <w:r w:rsidRPr="002C3D8A">
        <w:rPr>
          <w:rFonts w:cs="Arial"/>
          <w:b/>
          <w:sz w:val="28"/>
          <w:szCs w:val="28"/>
        </w:rPr>
        <w:t xml:space="preserve"> (ureia) em balde de 20 litros, para o exercício de 2018, para o Gabinete do Prefeito Municipal e as dive</w:t>
      </w:r>
      <w:r w:rsidRPr="002C3D8A">
        <w:rPr>
          <w:rFonts w:cs="Arial"/>
          <w:b/>
          <w:sz w:val="28"/>
          <w:szCs w:val="28"/>
        </w:rPr>
        <w:t>r</w:t>
      </w:r>
      <w:r w:rsidRPr="002C3D8A">
        <w:rPr>
          <w:rFonts w:cs="Arial"/>
          <w:b/>
          <w:sz w:val="28"/>
          <w:szCs w:val="28"/>
        </w:rPr>
        <w:t>sas Secretarias Municipais.</w:t>
      </w:r>
    </w:p>
    <w:p w:rsidR="00C100D3" w:rsidRPr="00CB2C56" w:rsidRDefault="00C100D3" w:rsidP="00C100D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C100D3" w:rsidRDefault="00C100D3" w:rsidP="00C100D3">
      <w:pPr>
        <w:spacing w:line="360" w:lineRule="auto"/>
        <w:jc w:val="center"/>
        <w:rPr>
          <w:rFonts w:cs="Arial"/>
          <w:b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"/>
        <w:gridCol w:w="1128"/>
        <w:gridCol w:w="1131"/>
        <w:gridCol w:w="847"/>
        <w:gridCol w:w="2939"/>
        <w:gridCol w:w="1064"/>
        <w:gridCol w:w="1418"/>
        <w:gridCol w:w="1418"/>
      </w:tblGrid>
      <w:tr w:rsidR="00C100D3" w:rsidRPr="00123AC5" w:rsidTr="00F337D1">
        <w:tc>
          <w:tcPr>
            <w:tcW w:w="829" w:type="dxa"/>
          </w:tcPr>
          <w:p w:rsidR="00C100D3" w:rsidRPr="00123AC5" w:rsidRDefault="00C100D3" w:rsidP="00F337D1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proofErr w:type="spellStart"/>
            <w:r w:rsidRPr="00123AC5">
              <w:rPr>
                <w:rFonts w:eastAsia="Calibri" w:cs="Arial"/>
                <w:b/>
                <w:szCs w:val="22"/>
              </w:rPr>
              <w:t>Ord</w:t>
            </w:r>
            <w:proofErr w:type="spellEnd"/>
          </w:p>
        </w:tc>
        <w:tc>
          <w:tcPr>
            <w:tcW w:w="1128" w:type="dxa"/>
          </w:tcPr>
          <w:p w:rsidR="00C100D3" w:rsidRPr="00123AC5" w:rsidRDefault="00C100D3" w:rsidP="00F337D1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proofErr w:type="spellStart"/>
            <w:r w:rsidRPr="00123AC5">
              <w:rPr>
                <w:rFonts w:eastAsia="Calibri" w:cs="Arial"/>
                <w:b/>
                <w:szCs w:val="22"/>
              </w:rPr>
              <w:t>Qtdade</w:t>
            </w:r>
            <w:proofErr w:type="spellEnd"/>
          </w:p>
          <w:p w:rsidR="00C100D3" w:rsidRPr="00123AC5" w:rsidRDefault="00C100D3" w:rsidP="00F337D1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r w:rsidRPr="00123AC5">
              <w:rPr>
                <w:rFonts w:eastAsia="Calibri" w:cs="Arial"/>
                <w:b/>
                <w:szCs w:val="22"/>
              </w:rPr>
              <w:t>Mínima</w:t>
            </w:r>
          </w:p>
        </w:tc>
        <w:tc>
          <w:tcPr>
            <w:tcW w:w="1131" w:type="dxa"/>
          </w:tcPr>
          <w:p w:rsidR="00C100D3" w:rsidRPr="00123AC5" w:rsidRDefault="00C100D3" w:rsidP="00F337D1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proofErr w:type="spellStart"/>
            <w:r w:rsidRPr="00123AC5">
              <w:rPr>
                <w:rFonts w:eastAsia="Calibri" w:cs="Arial"/>
                <w:b/>
                <w:szCs w:val="22"/>
              </w:rPr>
              <w:t>Qtdade</w:t>
            </w:r>
            <w:proofErr w:type="spellEnd"/>
          </w:p>
          <w:p w:rsidR="00C100D3" w:rsidRPr="00123AC5" w:rsidRDefault="00C100D3" w:rsidP="00F337D1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r w:rsidRPr="00123AC5">
              <w:rPr>
                <w:rFonts w:eastAsia="Calibri" w:cs="Arial"/>
                <w:b/>
                <w:szCs w:val="22"/>
              </w:rPr>
              <w:t xml:space="preserve">Máxima </w:t>
            </w:r>
          </w:p>
        </w:tc>
        <w:tc>
          <w:tcPr>
            <w:tcW w:w="847" w:type="dxa"/>
          </w:tcPr>
          <w:p w:rsidR="00C100D3" w:rsidRPr="00123AC5" w:rsidRDefault="00C100D3" w:rsidP="00F337D1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r w:rsidRPr="00123AC5">
              <w:rPr>
                <w:rFonts w:eastAsia="Calibri" w:cs="Arial"/>
                <w:b/>
                <w:szCs w:val="22"/>
              </w:rPr>
              <w:t>UND</w:t>
            </w:r>
          </w:p>
        </w:tc>
        <w:tc>
          <w:tcPr>
            <w:tcW w:w="2940" w:type="dxa"/>
          </w:tcPr>
          <w:p w:rsidR="00C100D3" w:rsidRPr="00123AC5" w:rsidRDefault="00C100D3" w:rsidP="00F337D1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r w:rsidRPr="00123AC5">
              <w:rPr>
                <w:rFonts w:eastAsia="Calibri" w:cs="Arial"/>
                <w:b/>
                <w:szCs w:val="22"/>
              </w:rPr>
              <w:t>Descrição</w:t>
            </w:r>
          </w:p>
        </w:tc>
        <w:tc>
          <w:tcPr>
            <w:tcW w:w="1064" w:type="dxa"/>
          </w:tcPr>
          <w:p w:rsidR="00C100D3" w:rsidRPr="00123AC5" w:rsidRDefault="00C100D3" w:rsidP="00F337D1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r w:rsidRPr="00123AC5">
              <w:rPr>
                <w:rFonts w:eastAsia="Calibri" w:cs="Arial"/>
                <w:b/>
                <w:szCs w:val="22"/>
              </w:rPr>
              <w:t xml:space="preserve">Valor </w:t>
            </w:r>
            <w:proofErr w:type="spellStart"/>
            <w:r w:rsidRPr="00123AC5">
              <w:rPr>
                <w:rFonts w:eastAsia="Calibri" w:cs="Arial"/>
                <w:b/>
                <w:szCs w:val="22"/>
              </w:rPr>
              <w:t>lt</w:t>
            </w:r>
            <w:proofErr w:type="spellEnd"/>
          </w:p>
        </w:tc>
        <w:tc>
          <w:tcPr>
            <w:tcW w:w="1417" w:type="dxa"/>
          </w:tcPr>
          <w:p w:rsidR="00C100D3" w:rsidRPr="00123AC5" w:rsidRDefault="00C100D3" w:rsidP="00F337D1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proofErr w:type="spellStart"/>
            <w:r w:rsidRPr="00123AC5">
              <w:rPr>
                <w:rFonts w:eastAsia="Calibri" w:cs="Arial"/>
                <w:b/>
                <w:szCs w:val="22"/>
              </w:rPr>
              <w:t>Vlr</w:t>
            </w:r>
            <w:proofErr w:type="spellEnd"/>
            <w:r w:rsidRPr="00123AC5">
              <w:rPr>
                <w:rFonts w:eastAsia="Calibri" w:cs="Arial"/>
                <w:b/>
                <w:szCs w:val="22"/>
              </w:rPr>
              <w:t xml:space="preserve"> mínimo</w:t>
            </w:r>
          </w:p>
        </w:tc>
        <w:tc>
          <w:tcPr>
            <w:tcW w:w="1418" w:type="dxa"/>
          </w:tcPr>
          <w:p w:rsidR="00C100D3" w:rsidRPr="00123AC5" w:rsidRDefault="00C100D3" w:rsidP="00F337D1">
            <w:pPr>
              <w:spacing w:line="360" w:lineRule="auto"/>
              <w:jc w:val="center"/>
              <w:rPr>
                <w:rFonts w:eastAsia="Calibri" w:cs="Arial"/>
                <w:b/>
                <w:szCs w:val="22"/>
              </w:rPr>
            </w:pPr>
            <w:proofErr w:type="spellStart"/>
            <w:r w:rsidRPr="00123AC5">
              <w:rPr>
                <w:rFonts w:eastAsia="Calibri" w:cs="Arial"/>
                <w:b/>
                <w:szCs w:val="22"/>
              </w:rPr>
              <w:t>Vlr</w:t>
            </w:r>
            <w:proofErr w:type="spellEnd"/>
            <w:r w:rsidRPr="00123AC5">
              <w:rPr>
                <w:rFonts w:eastAsia="Calibri" w:cs="Arial"/>
                <w:b/>
                <w:szCs w:val="22"/>
              </w:rPr>
              <w:t xml:space="preserve"> Máximo</w:t>
            </w:r>
          </w:p>
        </w:tc>
      </w:tr>
      <w:tr w:rsidR="00C100D3" w:rsidRPr="00A17B81" w:rsidTr="00F337D1">
        <w:tc>
          <w:tcPr>
            <w:tcW w:w="829" w:type="dxa"/>
          </w:tcPr>
          <w:p w:rsidR="00C100D3" w:rsidRPr="00A17B81" w:rsidRDefault="00C100D3" w:rsidP="00F337D1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A17B81">
              <w:rPr>
                <w:rFonts w:eastAsia="Calibri" w:cs="Arial"/>
                <w:b/>
                <w:sz w:val="24"/>
                <w:szCs w:val="24"/>
              </w:rPr>
              <w:t>01</w:t>
            </w:r>
          </w:p>
        </w:tc>
        <w:tc>
          <w:tcPr>
            <w:tcW w:w="1128" w:type="dxa"/>
          </w:tcPr>
          <w:p w:rsidR="00C100D3" w:rsidRDefault="00C100D3" w:rsidP="00F337D1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100.000</w:t>
            </w:r>
          </w:p>
        </w:tc>
        <w:tc>
          <w:tcPr>
            <w:tcW w:w="1131" w:type="dxa"/>
          </w:tcPr>
          <w:p w:rsidR="00C100D3" w:rsidRPr="00A17B81" w:rsidRDefault="00C100D3" w:rsidP="00F337D1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120.000 </w:t>
            </w:r>
          </w:p>
        </w:tc>
        <w:tc>
          <w:tcPr>
            <w:tcW w:w="847" w:type="dxa"/>
          </w:tcPr>
          <w:p w:rsidR="00C100D3" w:rsidRPr="00A17B81" w:rsidRDefault="00C100D3" w:rsidP="00F337D1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Litros</w:t>
            </w:r>
          </w:p>
        </w:tc>
        <w:tc>
          <w:tcPr>
            <w:tcW w:w="2940" w:type="dxa"/>
          </w:tcPr>
          <w:p w:rsidR="00C100D3" w:rsidRPr="00A17B81" w:rsidRDefault="00C100D3" w:rsidP="00F337D1">
            <w:pPr>
              <w:spacing w:line="360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proofErr w:type="gramStart"/>
            <w:r w:rsidRPr="00A17B81">
              <w:rPr>
                <w:rFonts w:eastAsia="Calibri" w:cs="Arial"/>
                <w:sz w:val="24"/>
                <w:szCs w:val="24"/>
              </w:rPr>
              <w:t>de</w:t>
            </w:r>
            <w:proofErr w:type="gramEnd"/>
            <w:r w:rsidRPr="00A17B81">
              <w:rPr>
                <w:rFonts w:eastAsia="Calibri" w:cs="Arial"/>
                <w:sz w:val="24"/>
                <w:szCs w:val="24"/>
              </w:rPr>
              <w:t xml:space="preserve"> óleo diesel c</w:t>
            </w:r>
            <w:r w:rsidRPr="00A17B81">
              <w:rPr>
                <w:rFonts w:eastAsia="Calibri" w:cs="Arial"/>
                <w:sz w:val="24"/>
                <w:szCs w:val="24"/>
              </w:rPr>
              <w:t>o</w:t>
            </w:r>
            <w:r w:rsidRPr="00A17B81">
              <w:rPr>
                <w:rFonts w:eastAsia="Calibri" w:cs="Arial"/>
                <w:sz w:val="24"/>
                <w:szCs w:val="24"/>
              </w:rPr>
              <w:t>mum</w:t>
            </w:r>
          </w:p>
        </w:tc>
        <w:tc>
          <w:tcPr>
            <w:tcW w:w="1064" w:type="dxa"/>
          </w:tcPr>
          <w:p w:rsidR="00C100D3" w:rsidRPr="00A17B81" w:rsidRDefault="00C100D3" w:rsidP="00F337D1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3,082</w:t>
            </w:r>
          </w:p>
        </w:tc>
        <w:tc>
          <w:tcPr>
            <w:tcW w:w="1417" w:type="dxa"/>
          </w:tcPr>
          <w:p w:rsidR="00C100D3" w:rsidRPr="00A17B81" w:rsidRDefault="00C100D3" w:rsidP="00F337D1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308.200,00</w:t>
            </w:r>
          </w:p>
        </w:tc>
        <w:tc>
          <w:tcPr>
            <w:tcW w:w="1418" w:type="dxa"/>
          </w:tcPr>
          <w:p w:rsidR="00C100D3" w:rsidRPr="00A17B81" w:rsidRDefault="00C100D3" w:rsidP="00F337D1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369.840,00</w:t>
            </w:r>
          </w:p>
        </w:tc>
      </w:tr>
      <w:tr w:rsidR="00C100D3" w:rsidRPr="00A17B81" w:rsidTr="00F337D1">
        <w:tc>
          <w:tcPr>
            <w:tcW w:w="829" w:type="dxa"/>
          </w:tcPr>
          <w:p w:rsidR="00C100D3" w:rsidRPr="00A17B81" w:rsidRDefault="00C100D3" w:rsidP="00F337D1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A17B81">
              <w:rPr>
                <w:rFonts w:eastAsia="Calibri" w:cs="Arial"/>
                <w:b/>
                <w:sz w:val="24"/>
                <w:szCs w:val="24"/>
              </w:rPr>
              <w:t>02</w:t>
            </w:r>
          </w:p>
        </w:tc>
        <w:tc>
          <w:tcPr>
            <w:tcW w:w="1128" w:type="dxa"/>
          </w:tcPr>
          <w:p w:rsidR="00C100D3" w:rsidRDefault="00C100D3" w:rsidP="00F337D1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38.000</w:t>
            </w:r>
          </w:p>
        </w:tc>
        <w:tc>
          <w:tcPr>
            <w:tcW w:w="1131" w:type="dxa"/>
          </w:tcPr>
          <w:p w:rsidR="00C100D3" w:rsidRPr="00A17B81" w:rsidRDefault="00C100D3" w:rsidP="00F337D1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40.000</w:t>
            </w:r>
          </w:p>
        </w:tc>
        <w:tc>
          <w:tcPr>
            <w:tcW w:w="847" w:type="dxa"/>
          </w:tcPr>
          <w:p w:rsidR="00C100D3" w:rsidRPr="00A17B81" w:rsidRDefault="00C100D3" w:rsidP="00F337D1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Litros</w:t>
            </w:r>
          </w:p>
        </w:tc>
        <w:tc>
          <w:tcPr>
            <w:tcW w:w="2940" w:type="dxa"/>
          </w:tcPr>
          <w:p w:rsidR="00C100D3" w:rsidRPr="00A17B81" w:rsidRDefault="00C100D3" w:rsidP="00F337D1">
            <w:pPr>
              <w:spacing w:line="360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proofErr w:type="gramStart"/>
            <w:r w:rsidRPr="00A17B81">
              <w:rPr>
                <w:rFonts w:eastAsia="Calibri" w:cs="Arial"/>
                <w:sz w:val="24"/>
                <w:szCs w:val="24"/>
              </w:rPr>
              <w:t>de</w:t>
            </w:r>
            <w:proofErr w:type="gramEnd"/>
            <w:r w:rsidRPr="00A17B81">
              <w:rPr>
                <w:rFonts w:eastAsia="Calibri" w:cs="Arial"/>
                <w:sz w:val="24"/>
                <w:szCs w:val="24"/>
              </w:rPr>
              <w:t xml:space="preserve"> óleo di</w:t>
            </w:r>
            <w:r w:rsidRPr="00A17B81">
              <w:rPr>
                <w:rFonts w:eastAsia="Calibri" w:cs="Arial"/>
                <w:sz w:val="24"/>
                <w:szCs w:val="24"/>
              </w:rPr>
              <w:t>e</w:t>
            </w:r>
            <w:r w:rsidRPr="00A17B81">
              <w:rPr>
                <w:rFonts w:eastAsia="Calibri" w:cs="Arial"/>
                <w:sz w:val="24"/>
                <w:szCs w:val="24"/>
              </w:rPr>
              <w:t>sel SB10</w:t>
            </w:r>
          </w:p>
        </w:tc>
        <w:tc>
          <w:tcPr>
            <w:tcW w:w="1064" w:type="dxa"/>
          </w:tcPr>
          <w:p w:rsidR="00C100D3" w:rsidRPr="00A17B81" w:rsidRDefault="00C100D3" w:rsidP="00F337D1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3,183</w:t>
            </w:r>
          </w:p>
        </w:tc>
        <w:tc>
          <w:tcPr>
            <w:tcW w:w="1417" w:type="dxa"/>
          </w:tcPr>
          <w:p w:rsidR="00C100D3" w:rsidRPr="00A17B81" w:rsidRDefault="00C100D3" w:rsidP="00F337D1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120.954,00</w:t>
            </w:r>
          </w:p>
        </w:tc>
        <w:tc>
          <w:tcPr>
            <w:tcW w:w="1418" w:type="dxa"/>
          </w:tcPr>
          <w:p w:rsidR="00C100D3" w:rsidRPr="00A17B81" w:rsidRDefault="00C100D3" w:rsidP="00F337D1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127.320,00</w:t>
            </w:r>
          </w:p>
        </w:tc>
      </w:tr>
      <w:tr w:rsidR="00C100D3" w:rsidRPr="00A17B81" w:rsidTr="00F337D1">
        <w:tc>
          <w:tcPr>
            <w:tcW w:w="829" w:type="dxa"/>
          </w:tcPr>
          <w:p w:rsidR="00C100D3" w:rsidRPr="00A17B81" w:rsidRDefault="00C100D3" w:rsidP="00F337D1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A17B81">
              <w:rPr>
                <w:rFonts w:eastAsia="Calibri" w:cs="Arial"/>
                <w:b/>
                <w:sz w:val="24"/>
                <w:szCs w:val="24"/>
              </w:rPr>
              <w:t>03</w:t>
            </w:r>
          </w:p>
        </w:tc>
        <w:tc>
          <w:tcPr>
            <w:tcW w:w="1128" w:type="dxa"/>
          </w:tcPr>
          <w:p w:rsidR="00C100D3" w:rsidRDefault="00C100D3" w:rsidP="00F337D1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28.000</w:t>
            </w:r>
          </w:p>
        </w:tc>
        <w:tc>
          <w:tcPr>
            <w:tcW w:w="1131" w:type="dxa"/>
          </w:tcPr>
          <w:p w:rsidR="00C100D3" w:rsidRPr="00A17B81" w:rsidRDefault="00C100D3" w:rsidP="00F337D1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30.000</w:t>
            </w:r>
          </w:p>
        </w:tc>
        <w:tc>
          <w:tcPr>
            <w:tcW w:w="847" w:type="dxa"/>
          </w:tcPr>
          <w:p w:rsidR="00C100D3" w:rsidRPr="00A17B81" w:rsidRDefault="00C100D3" w:rsidP="00F337D1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Litros</w:t>
            </w:r>
          </w:p>
        </w:tc>
        <w:tc>
          <w:tcPr>
            <w:tcW w:w="2940" w:type="dxa"/>
          </w:tcPr>
          <w:p w:rsidR="00C100D3" w:rsidRPr="00A17B81" w:rsidRDefault="00C100D3" w:rsidP="00F337D1">
            <w:pPr>
              <w:spacing w:line="360" w:lineRule="auto"/>
              <w:jc w:val="both"/>
              <w:rPr>
                <w:rFonts w:eastAsia="Calibri" w:cs="Arial"/>
                <w:b/>
                <w:sz w:val="24"/>
                <w:szCs w:val="24"/>
              </w:rPr>
            </w:pPr>
            <w:proofErr w:type="gramStart"/>
            <w:r w:rsidRPr="00A17B81">
              <w:rPr>
                <w:rFonts w:eastAsia="Calibri" w:cs="Arial"/>
                <w:sz w:val="24"/>
                <w:szCs w:val="24"/>
              </w:rPr>
              <w:t>de</w:t>
            </w:r>
            <w:proofErr w:type="gramEnd"/>
            <w:r w:rsidRPr="00A17B81">
              <w:rPr>
                <w:rFonts w:eastAsia="Calibri" w:cs="Arial"/>
                <w:sz w:val="24"/>
                <w:szCs w:val="24"/>
              </w:rPr>
              <w:t xml:space="preserve"> gasolina</w:t>
            </w:r>
          </w:p>
        </w:tc>
        <w:tc>
          <w:tcPr>
            <w:tcW w:w="1064" w:type="dxa"/>
          </w:tcPr>
          <w:p w:rsidR="00C100D3" w:rsidRPr="00A17B81" w:rsidRDefault="00C100D3" w:rsidP="00F337D1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4,197</w:t>
            </w:r>
          </w:p>
        </w:tc>
        <w:tc>
          <w:tcPr>
            <w:tcW w:w="1417" w:type="dxa"/>
          </w:tcPr>
          <w:p w:rsidR="00C100D3" w:rsidRPr="00A17B81" w:rsidRDefault="00C100D3" w:rsidP="00F337D1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117.516,00</w:t>
            </w:r>
          </w:p>
        </w:tc>
        <w:tc>
          <w:tcPr>
            <w:tcW w:w="1418" w:type="dxa"/>
          </w:tcPr>
          <w:p w:rsidR="00C100D3" w:rsidRPr="00A17B81" w:rsidRDefault="00C100D3" w:rsidP="00F337D1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125.910,00</w:t>
            </w:r>
          </w:p>
        </w:tc>
      </w:tr>
      <w:tr w:rsidR="00C100D3" w:rsidRPr="00A17B81" w:rsidTr="00F337D1">
        <w:tc>
          <w:tcPr>
            <w:tcW w:w="829" w:type="dxa"/>
          </w:tcPr>
          <w:p w:rsidR="00C100D3" w:rsidRPr="00A17B81" w:rsidRDefault="00C100D3" w:rsidP="00F337D1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A17B81">
              <w:rPr>
                <w:rFonts w:eastAsia="Calibri" w:cs="Arial"/>
                <w:b/>
                <w:sz w:val="24"/>
                <w:szCs w:val="24"/>
              </w:rPr>
              <w:t>04</w:t>
            </w:r>
          </w:p>
        </w:tc>
        <w:tc>
          <w:tcPr>
            <w:tcW w:w="1128" w:type="dxa"/>
          </w:tcPr>
          <w:p w:rsidR="00C100D3" w:rsidRDefault="00C100D3" w:rsidP="00F337D1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1.000</w:t>
            </w:r>
          </w:p>
        </w:tc>
        <w:tc>
          <w:tcPr>
            <w:tcW w:w="1131" w:type="dxa"/>
          </w:tcPr>
          <w:p w:rsidR="00C100D3" w:rsidRPr="00A17B81" w:rsidRDefault="00C100D3" w:rsidP="00F337D1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1.500</w:t>
            </w:r>
          </w:p>
        </w:tc>
        <w:tc>
          <w:tcPr>
            <w:tcW w:w="847" w:type="dxa"/>
          </w:tcPr>
          <w:p w:rsidR="00C100D3" w:rsidRPr="00A17B81" w:rsidRDefault="00C100D3" w:rsidP="00F337D1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proofErr w:type="gramStart"/>
            <w:r>
              <w:rPr>
                <w:rFonts w:eastAsia="Calibri" w:cs="Arial"/>
                <w:sz w:val="24"/>
                <w:szCs w:val="24"/>
              </w:rPr>
              <w:t>litros</w:t>
            </w:r>
            <w:proofErr w:type="gramEnd"/>
          </w:p>
        </w:tc>
        <w:tc>
          <w:tcPr>
            <w:tcW w:w="2940" w:type="dxa"/>
          </w:tcPr>
          <w:p w:rsidR="00C100D3" w:rsidRPr="00A17B81" w:rsidRDefault="00C100D3" w:rsidP="00F337D1">
            <w:pPr>
              <w:spacing w:line="360" w:lineRule="auto"/>
              <w:jc w:val="both"/>
              <w:rPr>
                <w:rFonts w:eastAsia="Calibri" w:cs="Arial"/>
                <w:sz w:val="24"/>
                <w:szCs w:val="24"/>
              </w:rPr>
            </w:pPr>
            <w:proofErr w:type="gramStart"/>
            <w:r w:rsidRPr="00A17B81">
              <w:rPr>
                <w:rFonts w:eastAsia="Calibri" w:cs="Arial"/>
                <w:sz w:val="24"/>
                <w:szCs w:val="24"/>
              </w:rPr>
              <w:t>de</w:t>
            </w:r>
            <w:proofErr w:type="gramEnd"/>
            <w:r w:rsidRPr="00A17B81">
              <w:rPr>
                <w:rFonts w:eastAsia="Calibri" w:cs="Arial"/>
                <w:sz w:val="24"/>
                <w:szCs w:val="24"/>
              </w:rPr>
              <w:t xml:space="preserve"> ureia</w:t>
            </w:r>
            <w:r>
              <w:rPr>
                <w:rFonts w:eastAsia="Calibri" w:cs="Arial"/>
                <w:sz w:val="24"/>
                <w:szCs w:val="24"/>
              </w:rPr>
              <w:t xml:space="preserve"> balde de 20 litros</w:t>
            </w:r>
          </w:p>
        </w:tc>
        <w:tc>
          <w:tcPr>
            <w:tcW w:w="1064" w:type="dxa"/>
          </w:tcPr>
          <w:p w:rsidR="00C100D3" w:rsidRPr="00A17B81" w:rsidRDefault="00C100D3" w:rsidP="00F337D1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2,85</w:t>
            </w:r>
          </w:p>
        </w:tc>
        <w:tc>
          <w:tcPr>
            <w:tcW w:w="1417" w:type="dxa"/>
          </w:tcPr>
          <w:p w:rsidR="00C100D3" w:rsidRPr="00A17B81" w:rsidRDefault="00C100D3" w:rsidP="00F337D1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2.850,00</w:t>
            </w:r>
          </w:p>
        </w:tc>
        <w:tc>
          <w:tcPr>
            <w:tcW w:w="1418" w:type="dxa"/>
          </w:tcPr>
          <w:p w:rsidR="00C100D3" w:rsidRPr="00A17B81" w:rsidRDefault="00C100D3" w:rsidP="00F337D1">
            <w:pPr>
              <w:spacing w:line="360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4.275,00</w:t>
            </w:r>
          </w:p>
        </w:tc>
      </w:tr>
    </w:tbl>
    <w:p w:rsidR="00C100D3" w:rsidRDefault="00C100D3" w:rsidP="00C100D3">
      <w:pPr>
        <w:spacing w:line="360" w:lineRule="auto"/>
        <w:jc w:val="both"/>
        <w:rPr>
          <w:rFonts w:cs="Arial"/>
          <w:b/>
          <w:sz w:val="24"/>
          <w:szCs w:val="24"/>
        </w:rPr>
      </w:pPr>
    </w:p>
    <w:p w:rsidR="00C100D3" w:rsidRPr="00CB2C56" w:rsidRDefault="00C100D3" w:rsidP="00C100D3">
      <w:pPr>
        <w:spacing w:line="360" w:lineRule="auto"/>
        <w:jc w:val="both"/>
        <w:rPr>
          <w:rFonts w:cs="Arial"/>
          <w:sz w:val="24"/>
          <w:szCs w:val="24"/>
        </w:rPr>
      </w:pPr>
    </w:p>
    <w:p w:rsidR="00C100D3" w:rsidRPr="00CB2C56" w:rsidRDefault="00C100D3" w:rsidP="00C100D3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São José do Herval, 06 de dezembro de 2017.</w:t>
      </w:r>
    </w:p>
    <w:p w:rsidR="00C100D3" w:rsidRPr="00CB2C56" w:rsidRDefault="00C100D3" w:rsidP="00C100D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C100D3" w:rsidRPr="00CB2C56" w:rsidRDefault="00C100D3" w:rsidP="00C100D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C100D3" w:rsidRPr="00CB2C56" w:rsidRDefault="00C100D3" w:rsidP="00C100D3">
      <w:pPr>
        <w:spacing w:line="360" w:lineRule="auto"/>
        <w:jc w:val="right"/>
        <w:rPr>
          <w:rFonts w:cs="Arial"/>
          <w:b/>
          <w:sz w:val="24"/>
          <w:szCs w:val="24"/>
        </w:rPr>
      </w:pPr>
    </w:p>
    <w:p w:rsidR="00C100D3" w:rsidRPr="00CB2C56" w:rsidRDefault="00C100D3" w:rsidP="00C100D3">
      <w:pPr>
        <w:spacing w:line="360" w:lineRule="auto"/>
        <w:jc w:val="right"/>
        <w:rPr>
          <w:rFonts w:cs="Arial"/>
          <w:b/>
          <w:sz w:val="24"/>
          <w:szCs w:val="24"/>
        </w:rPr>
      </w:pPr>
    </w:p>
    <w:p w:rsidR="00C100D3" w:rsidRPr="00CB2C56" w:rsidRDefault="00C100D3" w:rsidP="00C100D3">
      <w:pPr>
        <w:spacing w:line="360" w:lineRule="auto"/>
        <w:ind w:left="1418"/>
        <w:jc w:val="right"/>
        <w:rPr>
          <w:rFonts w:cs="Arial"/>
          <w:sz w:val="24"/>
          <w:szCs w:val="24"/>
        </w:rPr>
      </w:pPr>
      <w:r w:rsidRPr="00CB2C56">
        <w:rPr>
          <w:rFonts w:cs="Arial"/>
          <w:sz w:val="24"/>
          <w:szCs w:val="24"/>
        </w:rPr>
        <w:t xml:space="preserve">                                                 </w:t>
      </w:r>
      <w:r>
        <w:rPr>
          <w:rFonts w:cs="Arial"/>
          <w:sz w:val="24"/>
          <w:szCs w:val="24"/>
        </w:rPr>
        <w:t>Lauro Rodrigues Vieira</w:t>
      </w:r>
      <w:r w:rsidRPr="00CB2C56">
        <w:rPr>
          <w:rFonts w:cs="Arial"/>
          <w:sz w:val="24"/>
          <w:szCs w:val="24"/>
        </w:rPr>
        <w:t>,</w:t>
      </w:r>
    </w:p>
    <w:p w:rsidR="00C100D3" w:rsidRPr="00CB2C56" w:rsidRDefault="00C100D3" w:rsidP="00C100D3">
      <w:pPr>
        <w:spacing w:line="360" w:lineRule="auto"/>
        <w:ind w:left="1418"/>
        <w:jc w:val="right"/>
        <w:rPr>
          <w:rFonts w:cs="Arial"/>
          <w:sz w:val="24"/>
          <w:szCs w:val="24"/>
        </w:rPr>
      </w:pPr>
      <w:r w:rsidRPr="00CB2C56">
        <w:rPr>
          <w:rFonts w:cs="Arial"/>
          <w:sz w:val="24"/>
          <w:szCs w:val="24"/>
        </w:rPr>
        <w:t xml:space="preserve">                                              Prefeito Municipal </w:t>
      </w:r>
    </w:p>
    <w:p w:rsidR="00C100D3" w:rsidRPr="00CB2C56" w:rsidRDefault="00C100D3" w:rsidP="00C100D3">
      <w:pPr>
        <w:spacing w:line="360" w:lineRule="auto"/>
        <w:ind w:left="1418"/>
        <w:jc w:val="both"/>
        <w:rPr>
          <w:rFonts w:cs="Arial"/>
          <w:sz w:val="24"/>
          <w:szCs w:val="24"/>
        </w:rPr>
      </w:pPr>
    </w:p>
    <w:p w:rsidR="00C100D3" w:rsidRPr="00CB2C56" w:rsidRDefault="00C100D3" w:rsidP="00C100D3">
      <w:pPr>
        <w:spacing w:line="360" w:lineRule="auto"/>
        <w:ind w:left="1418"/>
        <w:jc w:val="both"/>
        <w:rPr>
          <w:rFonts w:cs="Arial"/>
          <w:b/>
          <w:sz w:val="24"/>
          <w:szCs w:val="24"/>
        </w:rPr>
      </w:pPr>
    </w:p>
    <w:p w:rsidR="00C100D3" w:rsidRDefault="00C100D3" w:rsidP="00C100D3">
      <w:pPr>
        <w:spacing w:line="360" w:lineRule="auto"/>
        <w:ind w:left="1418"/>
        <w:jc w:val="both"/>
        <w:rPr>
          <w:rFonts w:cs="Arial"/>
          <w:b/>
        </w:rPr>
      </w:pPr>
    </w:p>
    <w:p w:rsidR="00C100D3" w:rsidRDefault="00C100D3" w:rsidP="00C100D3">
      <w:pPr>
        <w:spacing w:line="360" w:lineRule="auto"/>
        <w:ind w:left="1418"/>
        <w:jc w:val="both"/>
        <w:rPr>
          <w:rFonts w:cs="Arial"/>
          <w:b/>
        </w:rPr>
      </w:pPr>
    </w:p>
    <w:p w:rsidR="00896AC8" w:rsidRDefault="00896AC8"/>
    <w:sectPr w:rsidR="00896A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D3"/>
    <w:rsid w:val="00896AC8"/>
    <w:rsid w:val="00C1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D1402-FFE9-4EC9-BD87-062663FE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0D3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2017-12-07T15:05:00Z</dcterms:created>
  <dcterms:modified xsi:type="dcterms:W3CDTF">2017-12-07T15:06:00Z</dcterms:modified>
</cp:coreProperties>
</file>