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7" w:rsidRPr="00C11C2C" w:rsidRDefault="00227987" w:rsidP="00227987">
      <w:pPr>
        <w:spacing w:after="0" w:line="360" w:lineRule="auto"/>
        <w:jc w:val="center"/>
        <w:rPr>
          <w:rFonts w:ascii="Arial" w:hAnsi="Arial" w:cs="Arial"/>
          <w:sz w:val="36"/>
          <w:szCs w:val="36"/>
        </w:rPr>
      </w:pPr>
      <w:r w:rsidRPr="00C11C2C">
        <w:rPr>
          <w:rFonts w:ascii="Arial" w:hAnsi="Arial" w:cs="Arial"/>
          <w:sz w:val="36"/>
          <w:szCs w:val="36"/>
        </w:rPr>
        <w:t>SECRETARIA MUNICIPAL DE ADMINISTRAÇÃO</w:t>
      </w:r>
    </w:p>
    <w:p w:rsidR="00227987" w:rsidRPr="00C11C2C" w:rsidRDefault="00227987" w:rsidP="00227987">
      <w:pPr>
        <w:spacing w:after="0" w:line="360" w:lineRule="auto"/>
        <w:jc w:val="center"/>
        <w:rPr>
          <w:rFonts w:ascii="Arial" w:hAnsi="Arial" w:cs="Arial"/>
          <w:sz w:val="36"/>
          <w:szCs w:val="36"/>
        </w:rPr>
      </w:pPr>
      <w:r w:rsidRPr="00C11C2C">
        <w:rPr>
          <w:rFonts w:ascii="Arial" w:hAnsi="Arial" w:cs="Arial"/>
          <w:sz w:val="36"/>
          <w:szCs w:val="36"/>
        </w:rPr>
        <w:t xml:space="preserve">RESUMO DA HABILITAÇÃO </w:t>
      </w:r>
      <w:r w:rsidR="00627B81">
        <w:rPr>
          <w:rFonts w:ascii="Arial" w:hAnsi="Arial" w:cs="Arial"/>
          <w:sz w:val="36"/>
          <w:szCs w:val="36"/>
        </w:rPr>
        <w:t xml:space="preserve">E PROPOSTA FINANCEIRA </w:t>
      </w:r>
      <w:r w:rsidRPr="00C11C2C">
        <w:rPr>
          <w:rFonts w:ascii="Arial" w:hAnsi="Arial" w:cs="Arial"/>
          <w:sz w:val="36"/>
          <w:szCs w:val="36"/>
        </w:rPr>
        <w:t>DAS EMPRESAS</w:t>
      </w:r>
    </w:p>
    <w:p w:rsidR="00683D48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C11C2C">
        <w:rPr>
          <w:rFonts w:ascii="Arial" w:hAnsi="Arial" w:cs="Arial"/>
          <w:sz w:val="24"/>
          <w:szCs w:val="24"/>
        </w:rPr>
        <w:t>O Município de são José do Herval torna público, para fins de intimação e conhecimento dos interessados, o resultado da Habilitação das Empresas participantes, referente a</w:t>
      </w:r>
      <w:r w:rsidR="00627B81">
        <w:rPr>
          <w:rFonts w:ascii="Arial" w:hAnsi="Arial" w:cs="Arial"/>
          <w:sz w:val="24"/>
          <w:szCs w:val="24"/>
        </w:rPr>
        <w:t>o</w:t>
      </w:r>
      <w:r w:rsidRPr="00C11C2C">
        <w:rPr>
          <w:rFonts w:ascii="Arial" w:hAnsi="Arial" w:cs="Arial"/>
          <w:sz w:val="24"/>
          <w:szCs w:val="24"/>
        </w:rPr>
        <w:t xml:space="preserve"> </w:t>
      </w:r>
      <w:r w:rsidR="00627B81">
        <w:rPr>
          <w:rFonts w:ascii="Arial" w:hAnsi="Arial" w:cs="Arial"/>
          <w:sz w:val="24"/>
          <w:szCs w:val="24"/>
        </w:rPr>
        <w:t>Pregão Presencial</w:t>
      </w:r>
      <w:r w:rsidR="000C53E1">
        <w:rPr>
          <w:rFonts w:ascii="Arial" w:hAnsi="Arial" w:cs="Arial"/>
          <w:sz w:val="24"/>
          <w:szCs w:val="24"/>
        </w:rPr>
        <w:t xml:space="preserve"> nº </w:t>
      </w:r>
      <w:r w:rsidR="003C653B">
        <w:rPr>
          <w:rFonts w:ascii="Arial" w:hAnsi="Arial" w:cs="Arial"/>
          <w:sz w:val="24"/>
          <w:szCs w:val="24"/>
        </w:rPr>
        <w:t>05/2018</w:t>
      </w:r>
      <w:r w:rsidR="00EA1649">
        <w:rPr>
          <w:rFonts w:ascii="Arial" w:hAnsi="Arial" w:cs="Arial"/>
          <w:sz w:val="24"/>
          <w:szCs w:val="24"/>
        </w:rPr>
        <w:t>, Registro de Preço</w:t>
      </w:r>
      <w:r w:rsidR="003C653B">
        <w:rPr>
          <w:rFonts w:ascii="Arial" w:hAnsi="Arial" w:cs="Arial"/>
          <w:sz w:val="24"/>
          <w:szCs w:val="24"/>
        </w:rPr>
        <w:t xml:space="preserve"> nº</w:t>
      </w:r>
      <w:r w:rsidR="00EA1649">
        <w:rPr>
          <w:rFonts w:ascii="Arial" w:hAnsi="Arial" w:cs="Arial"/>
          <w:sz w:val="24"/>
          <w:szCs w:val="24"/>
        </w:rPr>
        <w:t xml:space="preserve"> </w:t>
      </w:r>
      <w:r w:rsidR="003C653B">
        <w:rPr>
          <w:rFonts w:ascii="Arial" w:hAnsi="Arial" w:cs="Arial"/>
          <w:sz w:val="24"/>
          <w:szCs w:val="24"/>
        </w:rPr>
        <w:t>02/2018</w:t>
      </w:r>
      <w:r w:rsidR="00C11C2C" w:rsidRPr="00C11C2C">
        <w:rPr>
          <w:rFonts w:ascii="Arial" w:hAnsi="Arial" w:cs="Arial"/>
          <w:sz w:val="24"/>
          <w:szCs w:val="24"/>
        </w:rPr>
        <w:t xml:space="preserve">, </w:t>
      </w:r>
      <w:r w:rsidR="00EA1649" w:rsidRPr="00EA1649">
        <w:rPr>
          <w:rFonts w:ascii="Arial" w:hAnsi="Arial" w:cs="Arial"/>
          <w:sz w:val="24"/>
          <w:szCs w:val="24"/>
        </w:rPr>
        <w:t>que trata da contratação de empresa especializada na prestação de serviços, de escavadeira hidráulica com caminhão prancha para transporte e equipada com rompedor hidráulico, para realização de serviços diversos em toda a extensão territorial do município</w:t>
      </w:r>
      <w:r w:rsidR="00EA1649">
        <w:rPr>
          <w:rFonts w:ascii="Arial" w:hAnsi="Arial" w:cs="Arial"/>
          <w:sz w:val="24"/>
          <w:szCs w:val="24"/>
        </w:rPr>
        <w:t>.</w:t>
      </w:r>
    </w:p>
    <w:p w:rsidR="001F1555" w:rsidRDefault="001F1555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3C653B" w:rsidRDefault="00EA1649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CREDENCIAMENTO</w:t>
      </w:r>
      <w:r w:rsidR="00227987" w:rsidRPr="00BA72D8">
        <w:rPr>
          <w:rFonts w:ascii="Arial" w:hAnsi="Arial" w:cs="Arial"/>
          <w:b/>
          <w:sz w:val="24"/>
          <w:szCs w:val="24"/>
        </w:rPr>
        <w:t xml:space="preserve"> DA EMPRESA</w:t>
      </w:r>
    </w:p>
    <w:p w:rsidR="003C653B" w:rsidRDefault="003C653B" w:rsidP="003C653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C11C2C">
        <w:rPr>
          <w:rFonts w:ascii="Arial" w:hAnsi="Arial" w:cs="Arial"/>
          <w:sz w:val="24"/>
          <w:szCs w:val="24"/>
        </w:rPr>
        <w:t>º EMPRESA:</w:t>
      </w:r>
      <w:r>
        <w:rPr>
          <w:rFonts w:ascii="Arial" w:hAnsi="Arial" w:cs="Arial"/>
          <w:sz w:val="24"/>
          <w:szCs w:val="24"/>
        </w:rPr>
        <w:t xml:space="preserve"> TERRAPLENAGEM E CONCRETOS BRANDÃO LTDA</w:t>
      </w:r>
    </w:p>
    <w:p w:rsidR="003C653B" w:rsidRDefault="003C653B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683D48" w:rsidRDefault="00EA1649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PROPOSTA FINANCEIRA</w:t>
      </w:r>
    </w:p>
    <w:p w:rsidR="009D5491" w:rsidRDefault="00BA72D8" w:rsidP="004D08E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C11C2C">
        <w:rPr>
          <w:rFonts w:ascii="Arial" w:hAnsi="Arial" w:cs="Arial"/>
          <w:sz w:val="24"/>
          <w:szCs w:val="24"/>
        </w:rPr>
        <w:t>º EMPRESA:</w:t>
      </w:r>
      <w:r>
        <w:rPr>
          <w:rFonts w:ascii="Arial" w:hAnsi="Arial" w:cs="Arial"/>
          <w:sz w:val="24"/>
          <w:szCs w:val="24"/>
        </w:rPr>
        <w:t xml:space="preserve"> </w:t>
      </w:r>
      <w:r w:rsidR="00F43312">
        <w:rPr>
          <w:rFonts w:ascii="Arial" w:hAnsi="Arial" w:cs="Arial"/>
          <w:sz w:val="24"/>
          <w:szCs w:val="24"/>
        </w:rPr>
        <w:t xml:space="preserve">TERRAPLENAGEM </w:t>
      </w:r>
      <w:r w:rsidR="001F1555">
        <w:rPr>
          <w:rFonts w:ascii="Arial" w:hAnsi="Arial" w:cs="Arial"/>
          <w:sz w:val="24"/>
          <w:szCs w:val="24"/>
        </w:rPr>
        <w:t>E CONCRETOS BRANDÃO LTDA</w:t>
      </w:r>
    </w:p>
    <w:p w:rsidR="003C653B" w:rsidRDefault="003C653B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3C653B" w:rsidRDefault="003C653B" w:rsidP="003C653B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EMPRESA HABILITADA</w:t>
      </w:r>
    </w:p>
    <w:p w:rsidR="003C653B" w:rsidRDefault="003C653B" w:rsidP="003C653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C11C2C">
        <w:rPr>
          <w:rFonts w:ascii="Arial" w:hAnsi="Arial" w:cs="Arial"/>
          <w:sz w:val="24"/>
          <w:szCs w:val="24"/>
        </w:rPr>
        <w:t>º EMPRESA:</w:t>
      </w:r>
      <w:r>
        <w:rPr>
          <w:rFonts w:ascii="Arial" w:hAnsi="Arial" w:cs="Arial"/>
          <w:sz w:val="24"/>
          <w:szCs w:val="24"/>
        </w:rPr>
        <w:t xml:space="preserve"> TERRAPLENAGEM E CONCRETOS BRANDÃO LTDA</w:t>
      </w:r>
    </w:p>
    <w:p w:rsidR="003C653B" w:rsidRDefault="003C653B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Pr="00C11C2C" w:rsidRDefault="00402FC8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C11C2C">
        <w:rPr>
          <w:rFonts w:ascii="Arial" w:hAnsi="Arial" w:cs="Arial"/>
          <w:sz w:val="24"/>
          <w:szCs w:val="24"/>
        </w:rPr>
        <w:t xml:space="preserve">São José do Herval, </w:t>
      </w:r>
      <w:r w:rsidR="003C653B">
        <w:rPr>
          <w:rFonts w:ascii="Arial" w:hAnsi="Arial" w:cs="Arial"/>
          <w:sz w:val="24"/>
          <w:szCs w:val="24"/>
        </w:rPr>
        <w:t xml:space="preserve">20 de </w:t>
      </w:r>
      <w:r w:rsidR="000001CB">
        <w:rPr>
          <w:rFonts w:ascii="Arial" w:hAnsi="Arial" w:cs="Arial"/>
          <w:sz w:val="24"/>
          <w:szCs w:val="24"/>
        </w:rPr>
        <w:t xml:space="preserve">abril </w:t>
      </w:r>
      <w:r w:rsidR="003C653B">
        <w:rPr>
          <w:rFonts w:ascii="Arial" w:hAnsi="Arial" w:cs="Arial"/>
          <w:sz w:val="24"/>
          <w:szCs w:val="24"/>
        </w:rPr>
        <w:t>de 2018</w:t>
      </w:r>
    </w:p>
    <w:p w:rsidR="00227987" w:rsidRPr="00C11C2C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="009D5491">
        <w:rPr>
          <w:rFonts w:ascii="Arial" w:hAnsi="Arial" w:cs="Arial"/>
          <w:sz w:val="24"/>
          <w:szCs w:val="24"/>
        </w:rPr>
        <w:t xml:space="preserve">               </w:t>
      </w:r>
      <w:r w:rsidR="00EA1649">
        <w:rPr>
          <w:rFonts w:ascii="Arial" w:hAnsi="Arial" w:cs="Arial"/>
          <w:sz w:val="24"/>
          <w:szCs w:val="24"/>
        </w:rPr>
        <w:t xml:space="preserve">     </w:t>
      </w:r>
      <w:r w:rsidR="003C653B">
        <w:rPr>
          <w:rFonts w:ascii="Arial" w:hAnsi="Arial" w:cs="Arial"/>
          <w:sz w:val="24"/>
          <w:szCs w:val="24"/>
        </w:rPr>
        <w:t xml:space="preserve">   Gilson Rodrigo </w:t>
      </w:r>
      <w:proofErr w:type="spellStart"/>
      <w:r w:rsidR="003C653B">
        <w:rPr>
          <w:rFonts w:ascii="Arial" w:hAnsi="Arial" w:cs="Arial"/>
          <w:sz w:val="24"/>
          <w:szCs w:val="24"/>
        </w:rPr>
        <w:t>Fiorentin</w:t>
      </w:r>
      <w:proofErr w:type="spellEnd"/>
      <w:r w:rsidR="000001CB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Pr="00C11C2C">
        <w:rPr>
          <w:rFonts w:ascii="Arial" w:hAnsi="Arial" w:cs="Arial"/>
          <w:sz w:val="24"/>
          <w:szCs w:val="24"/>
        </w:rPr>
        <w:tab/>
      </w:r>
    </w:p>
    <w:p w:rsidR="00C11C2C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="00627B81">
        <w:rPr>
          <w:rFonts w:ascii="Arial" w:hAnsi="Arial" w:cs="Arial"/>
          <w:sz w:val="24"/>
          <w:szCs w:val="24"/>
        </w:rPr>
        <w:t xml:space="preserve">                          </w:t>
      </w:r>
      <w:r w:rsidR="003C653B">
        <w:rPr>
          <w:rFonts w:ascii="Arial" w:hAnsi="Arial" w:cs="Arial"/>
          <w:sz w:val="24"/>
          <w:szCs w:val="24"/>
        </w:rPr>
        <w:t xml:space="preserve">             </w:t>
      </w:r>
      <w:r w:rsidR="00627B81">
        <w:rPr>
          <w:rFonts w:ascii="Arial" w:hAnsi="Arial" w:cs="Arial"/>
          <w:sz w:val="24"/>
          <w:szCs w:val="24"/>
        </w:rPr>
        <w:t>Pregoeiro</w:t>
      </w:r>
      <w:r w:rsidRPr="00C11C2C">
        <w:rPr>
          <w:rFonts w:ascii="Arial" w:hAnsi="Arial" w:cs="Arial"/>
          <w:sz w:val="24"/>
          <w:szCs w:val="24"/>
        </w:rPr>
        <w:t>.</w:t>
      </w:r>
    </w:p>
    <w:sectPr w:rsidR="00C11C2C" w:rsidSect="00A97A8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01CB"/>
    <w:rsid w:val="00006EF6"/>
    <w:rsid w:val="000313D1"/>
    <w:rsid w:val="000650E3"/>
    <w:rsid w:val="0007641F"/>
    <w:rsid w:val="00085892"/>
    <w:rsid w:val="0009523B"/>
    <w:rsid w:val="000A77BB"/>
    <w:rsid w:val="000B3F66"/>
    <w:rsid w:val="000B7A46"/>
    <w:rsid w:val="000C53E1"/>
    <w:rsid w:val="000D2700"/>
    <w:rsid w:val="000D68C3"/>
    <w:rsid w:val="000F7F90"/>
    <w:rsid w:val="00152D1F"/>
    <w:rsid w:val="0019682A"/>
    <w:rsid w:val="001B1A4D"/>
    <w:rsid w:val="001D192F"/>
    <w:rsid w:val="001F1555"/>
    <w:rsid w:val="002265DF"/>
    <w:rsid w:val="00227987"/>
    <w:rsid w:val="0027529D"/>
    <w:rsid w:val="002938AF"/>
    <w:rsid w:val="002A4F8B"/>
    <w:rsid w:val="002B49A6"/>
    <w:rsid w:val="002D3D1F"/>
    <w:rsid w:val="002E11F9"/>
    <w:rsid w:val="003239A4"/>
    <w:rsid w:val="00372424"/>
    <w:rsid w:val="00386A58"/>
    <w:rsid w:val="003A4B88"/>
    <w:rsid w:val="003B2ADC"/>
    <w:rsid w:val="003B7C2E"/>
    <w:rsid w:val="003C653B"/>
    <w:rsid w:val="003D2993"/>
    <w:rsid w:val="003F79C4"/>
    <w:rsid w:val="00402FC8"/>
    <w:rsid w:val="00407BAF"/>
    <w:rsid w:val="004962EB"/>
    <w:rsid w:val="004D08EA"/>
    <w:rsid w:val="005215DF"/>
    <w:rsid w:val="005B028B"/>
    <w:rsid w:val="005C23EB"/>
    <w:rsid w:val="005E3130"/>
    <w:rsid w:val="00607B80"/>
    <w:rsid w:val="00616CB9"/>
    <w:rsid w:val="00627B81"/>
    <w:rsid w:val="00642C95"/>
    <w:rsid w:val="006512F2"/>
    <w:rsid w:val="00683D48"/>
    <w:rsid w:val="0069121B"/>
    <w:rsid w:val="006B6F0F"/>
    <w:rsid w:val="00706A01"/>
    <w:rsid w:val="00756592"/>
    <w:rsid w:val="007A66A4"/>
    <w:rsid w:val="007A671A"/>
    <w:rsid w:val="00833094"/>
    <w:rsid w:val="00834568"/>
    <w:rsid w:val="00837D62"/>
    <w:rsid w:val="00862473"/>
    <w:rsid w:val="008660F1"/>
    <w:rsid w:val="00866C07"/>
    <w:rsid w:val="008A336D"/>
    <w:rsid w:val="008D34F4"/>
    <w:rsid w:val="00945862"/>
    <w:rsid w:val="00951697"/>
    <w:rsid w:val="00965A2F"/>
    <w:rsid w:val="00967EC4"/>
    <w:rsid w:val="00995078"/>
    <w:rsid w:val="009A4407"/>
    <w:rsid w:val="009C4EC8"/>
    <w:rsid w:val="009D5491"/>
    <w:rsid w:val="009D75B7"/>
    <w:rsid w:val="009E57BE"/>
    <w:rsid w:val="00A2087E"/>
    <w:rsid w:val="00A72CA0"/>
    <w:rsid w:val="00A97A8B"/>
    <w:rsid w:val="00AB4B30"/>
    <w:rsid w:val="00AF3429"/>
    <w:rsid w:val="00B07B65"/>
    <w:rsid w:val="00B138EA"/>
    <w:rsid w:val="00B95D94"/>
    <w:rsid w:val="00BA3C7B"/>
    <w:rsid w:val="00BA72D8"/>
    <w:rsid w:val="00BF3221"/>
    <w:rsid w:val="00BF73AE"/>
    <w:rsid w:val="00C11C2C"/>
    <w:rsid w:val="00C757F3"/>
    <w:rsid w:val="00CA34C3"/>
    <w:rsid w:val="00CF3C50"/>
    <w:rsid w:val="00D149BB"/>
    <w:rsid w:val="00D50591"/>
    <w:rsid w:val="00D52494"/>
    <w:rsid w:val="00D62BED"/>
    <w:rsid w:val="00D80CB2"/>
    <w:rsid w:val="00DA1BFE"/>
    <w:rsid w:val="00DA5ED1"/>
    <w:rsid w:val="00DC6DD8"/>
    <w:rsid w:val="00DD0583"/>
    <w:rsid w:val="00DE478C"/>
    <w:rsid w:val="00DF08A1"/>
    <w:rsid w:val="00DF58AA"/>
    <w:rsid w:val="00E15F68"/>
    <w:rsid w:val="00E44B6B"/>
    <w:rsid w:val="00E458E8"/>
    <w:rsid w:val="00E63467"/>
    <w:rsid w:val="00E95727"/>
    <w:rsid w:val="00EA083D"/>
    <w:rsid w:val="00EA1649"/>
    <w:rsid w:val="00EA280B"/>
    <w:rsid w:val="00EF7CAB"/>
    <w:rsid w:val="00F118F2"/>
    <w:rsid w:val="00F43312"/>
    <w:rsid w:val="00F502C1"/>
    <w:rsid w:val="00F67C38"/>
    <w:rsid w:val="00FA6831"/>
    <w:rsid w:val="00FD779F"/>
    <w:rsid w:val="00FE12F4"/>
    <w:rsid w:val="00FE63C1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E0591-6671-4575-8357-D06E29E0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467"/>
  </w:style>
  <w:style w:type="paragraph" w:styleId="Ttulo3">
    <w:name w:val="heading 3"/>
    <w:basedOn w:val="Normal"/>
    <w:next w:val="Normal"/>
    <w:link w:val="Ttulo3Char"/>
    <w:semiHidden/>
    <w:unhideWhenUsed/>
    <w:qFormat/>
    <w:rsid w:val="00627B81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627B81"/>
    <w:rPr>
      <w:rFonts w:ascii="Arial" w:eastAsia="Times New Roman" w:hAnsi="Arial" w:cs="Times New Roman"/>
      <w:b/>
      <w:bCs/>
      <w:sz w:val="26"/>
      <w:szCs w:val="26"/>
    </w:rPr>
  </w:style>
  <w:style w:type="paragraph" w:styleId="SemEspaamento">
    <w:name w:val="No Spacing"/>
    <w:uiPriority w:val="1"/>
    <w:qFormat/>
    <w:rsid w:val="00627B81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1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DF60F-0F96-4B64-B686-244118A76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Win7</cp:lastModifiedBy>
  <cp:revision>5</cp:revision>
  <cp:lastPrinted>2018-04-20T12:30:00Z</cp:lastPrinted>
  <dcterms:created xsi:type="dcterms:W3CDTF">2018-04-19T17:17:00Z</dcterms:created>
  <dcterms:modified xsi:type="dcterms:W3CDTF">2018-04-20T12:34:00Z</dcterms:modified>
</cp:coreProperties>
</file>