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3C" w:rsidRDefault="0071423C" w:rsidP="0071423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71423C" w:rsidRPr="00E773BF" w:rsidRDefault="0071423C" w:rsidP="0071423C">
      <w:pPr>
        <w:spacing w:line="360" w:lineRule="auto"/>
        <w:jc w:val="both"/>
        <w:rPr>
          <w:rStyle w:val="Forte"/>
          <w:rFonts w:ascii="Arial" w:hAnsi="Arial" w:cs="Arial"/>
          <w:b w:val="0"/>
          <w:sz w:val="24"/>
          <w:szCs w:val="24"/>
        </w:rPr>
      </w:pPr>
    </w:p>
    <w:p w:rsidR="0071423C" w:rsidRPr="00E773BF" w:rsidRDefault="0071423C" w:rsidP="007142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 PARA AQUISIÇÃO DE UREIA (PLUS) FÓRMULA 45.0.0, SACOS DE 50KG</w:t>
      </w:r>
      <w:r w:rsidRPr="00E773BF">
        <w:rPr>
          <w:rFonts w:ascii="Arial" w:hAnsi="Arial" w:cs="Arial"/>
          <w:b/>
          <w:sz w:val="24"/>
          <w:szCs w:val="24"/>
        </w:rPr>
        <w:t xml:space="preserve"> </w:t>
      </w:r>
    </w:p>
    <w:p w:rsidR="0071423C" w:rsidRPr="00E773BF" w:rsidRDefault="0071423C" w:rsidP="007142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1143"/>
        <w:gridCol w:w="2090"/>
        <w:gridCol w:w="1520"/>
        <w:gridCol w:w="1868"/>
        <w:gridCol w:w="1985"/>
      </w:tblGrid>
      <w:tr w:rsidR="0071423C" w:rsidRPr="00E773BF" w:rsidTr="00F46406">
        <w:tc>
          <w:tcPr>
            <w:tcW w:w="858" w:type="dxa"/>
            <w:tcBorders>
              <w:righ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090" w:type="dxa"/>
            <w:tcBorders>
              <w:left w:val="single" w:sz="4" w:space="0" w:color="auto"/>
              <w:right w:val="nil"/>
            </w:tcBorders>
          </w:tcPr>
          <w:p w:rsidR="0071423C" w:rsidRPr="00E773BF" w:rsidRDefault="0071423C" w:rsidP="00F464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        OBJETO 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UN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</w:tr>
      <w:tr w:rsidR="0071423C" w:rsidRPr="00E773BF" w:rsidTr="00F46406">
        <w:tc>
          <w:tcPr>
            <w:tcW w:w="858" w:type="dxa"/>
            <w:tcBorders>
              <w:righ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773BF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sz w:val="24"/>
                <w:szCs w:val="24"/>
              </w:rPr>
              <w:t>Sacos de ur</w:t>
            </w:r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E773BF">
              <w:rPr>
                <w:rFonts w:ascii="Arial" w:hAnsi="Arial" w:cs="Arial"/>
                <w:sz w:val="24"/>
                <w:szCs w:val="24"/>
              </w:rPr>
              <w:t>a Plus (grossa) de</w:t>
            </w:r>
            <w:r>
              <w:rPr>
                <w:rFonts w:ascii="Arial" w:hAnsi="Arial" w:cs="Arial"/>
                <w:sz w:val="24"/>
                <w:szCs w:val="24"/>
              </w:rPr>
              <w:t xml:space="preserve"> 50 kg cada um, fórmula 45.0.0,</w:t>
            </w:r>
            <w:r w:rsidRPr="00E773BF">
              <w:rPr>
                <w:rFonts w:ascii="Arial" w:hAnsi="Arial" w:cs="Arial"/>
                <w:sz w:val="24"/>
                <w:szCs w:val="24"/>
              </w:rPr>
              <w:t xml:space="preserve"> os quais serão retirados pela Prefeitura Municipal de São José do Herval </w:t>
            </w:r>
            <w:r>
              <w:rPr>
                <w:rFonts w:ascii="Arial" w:hAnsi="Arial" w:cs="Arial"/>
                <w:sz w:val="24"/>
                <w:szCs w:val="24"/>
              </w:rPr>
              <w:t>na sede da empresa vencedora a uma distância não superior a 70 km da sede do município</w:t>
            </w: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73,60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1423C" w:rsidRPr="00E773BF" w:rsidRDefault="0071423C" w:rsidP="00F46406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73BF">
              <w:rPr>
                <w:rFonts w:ascii="Arial" w:hAnsi="Arial" w:cs="Arial"/>
                <w:b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b/>
                <w:sz w:val="24"/>
                <w:szCs w:val="24"/>
              </w:rPr>
              <w:t>36.800,00</w:t>
            </w:r>
          </w:p>
        </w:tc>
      </w:tr>
    </w:tbl>
    <w:p w:rsidR="0071423C" w:rsidRPr="00E773BF" w:rsidRDefault="0071423C" w:rsidP="007142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423C" w:rsidRDefault="0071423C" w:rsidP="007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VALOR DE REFERÊNCIA DO PP 11/2018.</w:t>
      </w:r>
    </w:p>
    <w:p w:rsidR="0071423C" w:rsidRDefault="0071423C" w:rsidP="007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423C" w:rsidRDefault="0071423C" w:rsidP="007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423C" w:rsidRPr="00E773BF" w:rsidRDefault="0071423C" w:rsidP="007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24 de setembro de 2018.</w:t>
      </w:r>
    </w:p>
    <w:p w:rsidR="0071423C" w:rsidRPr="00E773BF" w:rsidRDefault="0071423C" w:rsidP="007142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423C" w:rsidRPr="00E773BF" w:rsidRDefault="0071423C" w:rsidP="0071423C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Lauro Rodrigues Vieira</w:t>
      </w:r>
      <w:r w:rsidRPr="00E773BF">
        <w:rPr>
          <w:rFonts w:ascii="Arial" w:eastAsia="Calibri" w:hAnsi="Arial" w:cs="Arial"/>
          <w:sz w:val="24"/>
          <w:szCs w:val="24"/>
        </w:rPr>
        <w:t>,</w:t>
      </w:r>
    </w:p>
    <w:p w:rsidR="0071423C" w:rsidRPr="00E773BF" w:rsidRDefault="0071423C" w:rsidP="0071423C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E773BF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B278B5" w:rsidRDefault="00B278B5">
      <w:bookmarkStart w:id="0" w:name="_GoBack"/>
      <w:bookmarkEnd w:id="0"/>
    </w:p>
    <w:sectPr w:rsidR="00B27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C"/>
    <w:rsid w:val="0071423C"/>
    <w:rsid w:val="00B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1DECD-09D9-43FC-89AE-B7E85A0A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3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14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2018-09-26T17:15:00Z</dcterms:created>
  <dcterms:modified xsi:type="dcterms:W3CDTF">2018-09-26T17:15:00Z</dcterms:modified>
</cp:coreProperties>
</file>