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7" w:rsidRPr="00A97A8B" w:rsidRDefault="00227987" w:rsidP="00227987">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227987" w:rsidRDefault="00227987" w:rsidP="00227987">
      <w:pPr>
        <w:spacing w:after="0" w:line="360" w:lineRule="auto"/>
        <w:jc w:val="center"/>
        <w:rPr>
          <w:rFonts w:ascii="Arial" w:hAnsi="Arial" w:cs="Arial"/>
          <w:sz w:val="32"/>
          <w:szCs w:val="32"/>
        </w:rPr>
      </w:pPr>
      <w:r w:rsidRPr="00A97A8B">
        <w:rPr>
          <w:rFonts w:ascii="Arial" w:hAnsi="Arial" w:cs="Arial"/>
          <w:sz w:val="32"/>
          <w:szCs w:val="32"/>
        </w:rPr>
        <w:t>RESUMO DA HABILITAÇÃO DAS EMPRESAS</w:t>
      </w:r>
    </w:p>
    <w:p w:rsidR="00C05950" w:rsidRDefault="00C05950" w:rsidP="00227987">
      <w:pPr>
        <w:spacing w:after="0" w:line="360" w:lineRule="auto"/>
        <w:jc w:val="center"/>
        <w:rPr>
          <w:rFonts w:ascii="Arial" w:hAnsi="Arial" w:cs="Arial"/>
          <w:sz w:val="32"/>
          <w:szCs w:val="32"/>
        </w:rPr>
      </w:pPr>
    </w:p>
    <w:p w:rsidR="007D1E2D" w:rsidRPr="00FA2985" w:rsidRDefault="00227987" w:rsidP="00227987">
      <w:pPr>
        <w:spacing w:after="0" w:line="360" w:lineRule="auto"/>
        <w:ind w:firstLine="1418"/>
        <w:jc w:val="both"/>
        <w:rPr>
          <w:rFonts w:ascii="Arial" w:hAnsi="Arial" w:cs="Arial"/>
          <w:sz w:val="24"/>
          <w:szCs w:val="24"/>
        </w:rPr>
      </w:pPr>
      <w:r>
        <w:rPr>
          <w:rFonts w:ascii="Arial" w:hAnsi="Arial" w:cs="Arial"/>
          <w:sz w:val="24"/>
          <w:szCs w:val="24"/>
        </w:rPr>
        <w:t>O Município de são José do Herval torna público, para fins de intimação e conhecimento dos interessados, o resultado da Habilitação das Empresas participantes</w:t>
      </w:r>
      <w:r w:rsidR="006B678E">
        <w:rPr>
          <w:rFonts w:ascii="Arial" w:hAnsi="Arial" w:cs="Arial"/>
          <w:sz w:val="24"/>
          <w:szCs w:val="24"/>
        </w:rPr>
        <w:t xml:space="preserve">, referente a Carta Convite nº </w:t>
      </w:r>
      <w:r w:rsidR="00FA2985" w:rsidRPr="00FA2985">
        <w:rPr>
          <w:rFonts w:ascii="Arial" w:hAnsi="Arial" w:cs="Arial"/>
          <w:sz w:val="24"/>
          <w:szCs w:val="24"/>
        </w:rPr>
        <w:t>09/2019, que trata da contratação de profissional autônomo (pessoa física), para prestação de serviços de Nutrição, para atendimento aos educandos da rede municipal de ensino, com carga horária semanal de 08 horas, através da Secretaria Municipal da Educação, Cultura, Turismo e Desporto</w:t>
      </w:r>
      <w:r w:rsidR="00F25A43" w:rsidRPr="00FA2985">
        <w:rPr>
          <w:rFonts w:ascii="Arial" w:hAnsi="Arial" w:cs="Arial"/>
          <w:sz w:val="24"/>
          <w:szCs w:val="24"/>
        </w:rPr>
        <w:t>.</w:t>
      </w:r>
    </w:p>
    <w:p w:rsidR="00F3104A" w:rsidRPr="00F25A43" w:rsidRDefault="00F3104A" w:rsidP="00227987">
      <w:pPr>
        <w:spacing w:after="0" w:line="360" w:lineRule="auto"/>
        <w:ind w:firstLine="1418"/>
        <w:jc w:val="both"/>
        <w:rPr>
          <w:rFonts w:ascii="Arial" w:hAnsi="Arial" w:cs="Arial"/>
          <w:sz w:val="24"/>
          <w:szCs w:val="24"/>
        </w:rPr>
      </w:pPr>
    </w:p>
    <w:p w:rsidR="00227987" w:rsidRPr="00182BD0" w:rsidRDefault="00227987" w:rsidP="00227987">
      <w:pPr>
        <w:spacing w:after="0" w:line="360" w:lineRule="auto"/>
        <w:ind w:firstLine="1418"/>
        <w:jc w:val="both"/>
        <w:rPr>
          <w:rFonts w:ascii="Arial" w:hAnsi="Arial" w:cs="Arial"/>
          <w:b/>
          <w:sz w:val="24"/>
          <w:szCs w:val="24"/>
        </w:rPr>
      </w:pPr>
      <w:r w:rsidRPr="00182BD0">
        <w:rPr>
          <w:rFonts w:ascii="Arial" w:hAnsi="Arial" w:cs="Arial"/>
          <w:b/>
          <w:sz w:val="24"/>
          <w:szCs w:val="24"/>
        </w:rPr>
        <w:t>HABILITAÇÃO DAS EMPRESAS</w:t>
      </w:r>
    </w:p>
    <w:p w:rsidR="006225A8" w:rsidRDefault="00FA2985" w:rsidP="001032A9">
      <w:pPr>
        <w:spacing w:after="0" w:line="360" w:lineRule="auto"/>
        <w:ind w:firstLine="1418"/>
        <w:jc w:val="both"/>
        <w:rPr>
          <w:rFonts w:ascii="Arial" w:hAnsi="Arial" w:cs="Arial"/>
          <w:sz w:val="24"/>
          <w:szCs w:val="24"/>
        </w:rPr>
      </w:pPr>
      <w:r>
        <w:rPr>
          <w:rFonts w:ascii="Arial" w:hAnsi="Arial" w:cs="Arial"/>
          <w:sz w:val="24"/>
          <w:szCs w:val="24"/>
        </w:rPr>
        <w:t xml:space="preserve">1º EMPRESA: </w:t>
      </w:r>
      <w:r>
        <w:rPr>
          <w:rFonts w:ascii="Arial" w:hAnsi="Arial" w:cs="Arial"/>
          <w:b/>
          <w:sz w:val="28"/>
          <w:szCs w:val="28"/>
        </w:rPr>
        <w:t>DALVA CRISTINA PEREIRA VARGAS CABRAL</w:t>
      </w:r>
    </w:p>
    <w:p w:rsidR="00F25A43" w:rsidRDefault="00FA2985" w:rsidP="00227987">
      <w:pPr>
        <w:spacing w:after="0" w:line="360" w:lineRule="auto"/>
        <w:ind w:firstLine="1418"/>
        <w:jc w:val="both"/>
        <w:rPr>
          <w:rFonts w:ascii="Arial" w:hAnsi="Arial" w:cs="Arial"/>
          <w:sz w:val="24"/>
          <w:szCs w:val="24"/>
        </w:rPr>
      </w:pPr>
      <w:r>
        <w:rPr>
          <w:rFonts w:ascii="Arial" w:hAnsi="Arial" w:cs="Arial"/>
          <w:sz w:val="24"/>
          <w:szCs w:val="24"/>
        </w:rPr>
        <w:t xml:space="preserve">2º EMPRESA: </w:t>
      </w:r>
      <w:r w:rsidRPr="00F80A95">
        <w:rPr>
          <w:rFonts w:ascii="Arial" w:hAnsi="Arial" w:cs="Arial"/>
          <w:b/>
          <w:sz w:val="28"/>
          <w:szCs w:val="28"/>
        </w:rPr>
        <w:t>KELLY PALLUDO MARIN</w:t>
      </w:r>
    </w:p>
    <w:p w:rsidR="00DA4846" w:rsidRDefault="00FA2985" w:rsidP="00227987">
      <w:pPr>
        <w:spacing w:after="0" w:line="360" w:lineRule="auto"/>
        <w:ind w:firstLine="1418"/>
        <w:jc w:val="both"/>
        <w:rPr>
          <w:rFonts w:ascii="Arial" w:hAnsi="Arial" w:cs="Arial"/>
          <w:sz w:val="28"/>
          <w:szCs w:val="28"/>
        </w:rPr>
      </w:pPr>
      <w:r>
        <w:rPr>
          <w:rFonts w:ascii="Arial" w:hAnsi="Arial" w:cs="Arial"/>
          <w:sz w:val="24"/>
          <w:szCs w:val="24"/>
        </w:rPr>
        <w:t xml:space="preserve">3º EMPRESA: </w:t>
      </w:r>
      <w:r w:rsidRPr="00F80A95">
        <w:rPr>
          <w:rFonts w:ascii="Arial" w:hAnsi="Arial" w:cs="Arial"/>
          <w:b/>
          <w:sz w:val="28"/>
          <w:szCs w:val="28"/>
        </w:rPr>
        <w:t>KARINA DOS SANTOS FEYH</w:t>
      </w:r>
    </w:p>
    <w:p w:rsidR="00F25A43" w:rsidRDefault="00F25A43"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Abre-se o prazo de dois (2) dias úteis para interposição de recursos.</w:t>
      </w:r>
    </w:p>
    <w:p w:rsidR="00227987" w:rsidRDefault="00227987"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FA2985">
        <w:rPr>
          <w:rFonts w:ascii="Arial" w:hAnsi="Arial" w:cs="Arial"/>
          <w:sz w:val="24"/>
          <w:szCs w:val="24"/>
        </w:rPr>
        <w:t>14</w:t>
      </w:r>
      <w:r w:rsidR="00272DE2">
        <w:rPr>
          <w:rFonts w:ascii="Arial" w:hAnsi="Arial" w:cs="Arial"/>
          <w:sz w:val="24"/>
          <w:szCs w:val="24"/>
        </w:rPr>
        <w:t xml:space="preserve"> de março de 201</w:t>
      </w:r>
      <w:r w:rsidR="00C7115D">
        <w:rPr>
          <w:rFonts w:ascii="Arial" w:hAnsi="Arial" w:cs="Arial"/>
          <w:sz w:val="24"/>
          <w:szCs w:val="24"/>
        </w:rPr>
        <w:t>9</w:t>
      </w:r>
      <w:r>
        <w:rPr>
          <w:rFonts w:ascii="Arial" w:hAnsi="Arial" w:cs="Arial"/>
          <w:sz w:val="24"/>
          <w:szCs w:val="24"/>
        </w:rPr>
        <w:t>.</w:t>
      </w:r>
    </w:p>
    <w:p w:rsidR="006225A8" w:rsidRDefault="006225A8"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A4846">
        <w:rPr>
          <w:rFonts w:ascii="Arial" w:hAnsi="Arial" w:cs="Arial"/>
          <w:sz w:val="24"/>
          <w:szCs w:val="24"/>
        </w:rPr>
        <w:t xml:space="preserve">    </w:t>
      </w:r>
      <w:r w:rsidR="00C7115D">
        <w:rPr>
          <w:rFonts w:ascii="Arial" w:hAnsi="Arial" w:cs="Arial"/>
          <w:sz w:val="24"/>
          <w:szCs w:val="24"/>
        </w:rPr>
        <w:t xml:space="preserve">Angélica Andrade </w:t>
      </w:r>
      <w:proofErr w:type="spellStart"/>
      <w:r w:rsidR="00C7115D">
        <w:rPr>
          <w:rFonts w:ascii="Arial" w:hAnsi="Arial" w:cs="Arial"/>
          <w:sz w:val="24"/>
          <w:szCs w:val="24"/>
        </w:rPr>
        <w:t>Cecato</w:t>
      </w:r>
      <w:proofErr w:type="spellEnd"/>
      <w:r>
        <w:rPr>
          <w:rFonts w:ascii="Arial" w:hAnsi="Arial" w:cs="Arial"/>
          <w:sz w:val="24"/>
          <w:szCs w:val="24"/>
        </w:rPr>
        <w:t>,</w:t>
      </w:r>
      <w:r>
        <w:rPr>
          <w:rFonts w:ascii="Arial" w:hAnsi="Arial" w:cs="Arial"/>
          <w:sz w:val="24"/>
          <w:szCs w:val="24"/>
        </w:rPr>
        <w:tab/>
      </w:r>
    </w:p>
    <w:p w:rsidR="00227987" w:rsidRDefault="00227987" w:rsidP="0040500C">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583E">
        <w:rPr>
          <w:rFonts w:ascii="Arial" w:hAnsi="Arial" w:cs="Arial"/>
          <w:sz w:val="24"/>
          <w:szCs w:val="24"/>
        </w:rPr>
        <w:t xml:space="preserve">      </w:t>
      </w:r>
      <w:r w:rsidR="00C7115D">
        <w:rPr>
          <w:rFonts w:ascii="Arial" w:hAnsi="Arial" w:cs="Arial"/>
          <w:sz w:val="24"/>
          <w:szCs w:val="24"/>
        </w:rPr>
        <w:t xml:space="preserve">    </w:t>
      </w:r>
      <w:r>
        <w:rPr>
          <w:rFonts w:ascii="Arial" w:hAnsi="Arial" w:cs="Arial"/>
          <w:sz w:val="24"/>
          <w:szCs w:val="24"/>
        </w:rPr>
        <w:t>Presidente da Comissão.</w:t>
      </w:r>
    </w:p>
    <w:p w:rsidR="006B678E" w:rsidRDefault="006B678E" w:rsidP="006B678E">
      <w:pPr>
        <w:spacing w:after="0" w:line="360" w:lineRule="auto"/>
        <w:jc w:val="center"/>
        <w:rPr>
          <w:rFonts w:ascii="Arial" w:hAnsi="Arial" w:cs="Arial"/>
          <w:sz w:val="32"/>
          <w:szCs w:val="32"/>
        </w:rPr>
      </w:pPr>
      <w:r>
        <w:rPr>
          <w:rFonts w:ascii="Arial" w:hAnsi="Arial" w:cs="Arial"/>
          <w:sz w:val="32"/>
          <w:szCs w:val="32"/>
        </w:rPr>
        <w:lastRenderedPageBreak/>
        <w:t>SECRETARIA MUNICIPAL DE ADMINISTRAÇÃO</w:t>
      </w:r>
    </w:p>
    <w:p w:rsidR="006B678E" w:rsidRDefault="006B678E" w:rsidP="006B678E">
      <w:pPr>
        <w:spacing w:after="0" w:line="360" w:lineRule="auto"/>
        <w:jc w:val="center"/>
        <w:rPr>
          <w:rFonts w:ascii="Arial" w:hAnsi="Arial" w:cs="Arial"/>
          <w:sz w:val="32"/>
          <w:szCs w:val="32"/>
        </w:rPr>
      </w:pPr>
      <w:r>
        <w:rPr>
          <w:rFonts w:ascii="Arial" w:hAnsi="Arial" w:cs="Arial"/>
          <w:sz w:val="32"/>
          <w:szCs w:val="32"/>
        </w:rPr>
        <w:t>RESUMO DA PROPOSTA FINANCEIRA DAS EMPRESAS</w:t>
      </w:r>
    </w:p>
    <w:p w:rsidR="006B678E" w:rsidRDefault="006B678E" w:rsidP="006B678E">
      <w:pPr>
        <w:spacing w:after="0" w:line="360" w:lineRule="auto"/>
        <w:ind w:firstLine="1418"/>
        <w:jc w:val="both"/>
        <w:rPr>
          <w:rFonts w:ascii="Arial" w:hAnsi="Arial" w:cs="Arial"/>
          <w:sz w:val="24"/>
          <w:szCs w:val="24"/>
        </w:rPr>
      </w:pPr>
    </w:p>
    <w:p w:rsidR="00FA2985" w:rsidRPr="00FA2985" w:rsidRDefault="006B678E" w:rsidP="00FA2985">
      <w:pPr>
        <w:spacing w:after="0" w:line="360" w:lineRule="auto"/>
        <w:ind w:firstLine="1418"/>
        <w:jc w:val="both"/>
        <w:rPr>
          <w:rFonts w:ascii="Arial" w:hAnsi="Arial" w:cs="Arial"/>
          <w:sz w:val="24"/>
          <w:szCs w:val="24"/>
        </w:rPr>
      </w:pPr>
      <w:r>
        <w:rPr>
          <w:rFonts w:ascii="Arial" w:hAnsi="Arial" w:cs="Arial"/>
          <w:sz w:val="24"/>
          <w:szCs w:val="24"/>
        </w:rPr>
        <w:t xml:space="preserve">O Município de são José do Herval torna público, para fins de intimação e conhecimento dos interessados, o resultado da Proposta Financeira das Empresas participantes, referente a </w:t>
      </w:r>
      <w:r w:rsidR="00C260EC">
        <w:rPr>
          <w:rFonts w:ascii="Arial" w:hAnsi="Arial" w:cs="Arial"/>
          <w:sz w:val="24"/>
          <w:szCs w:val="24"/>
        </w:rPr>
        <w:t xml:space="preserve">Carta Convite nº </w:t>
      </w:r>
      <w:r w:rsidR="00FA2985" w:rsidRPr="00FA2985">
        <w:rPr>
          <w:rFonts w:ascii="Arial" w:hAnsi="Arial" w:cs="Arial"/>
          <w:sz w:val="24"/>
          <w:szCs w:val="24"/>
        </w:rPr>
        <w:t>09/2019, que trata da contratação de profissional autônomo (pessoa física), para prestação de serviços de Nutrição, para atendimento aos educandos da rede municipal de ensino, com carga horária semanal de 08 horas, através da Secretaria Municipal da Educação, Cultura, Turismo e Desporto.</w:t>
      </w:r>
    </w:p>
    <w:p w:rsidR="005B0FAF" w:rsidRDefault="005B0FAF" w:rsidP="006B678E">
      <w:pPr>
        <w:spacing w:after="0" w:line="360" w:lineRule="auto"/>
        <w:ind w:firstLine="1418"/>
        <w:jc w:val="both"/>
        <w:rPr>
          <w:rFonts w:ascii="Arial" w:hAnsi="Arial" w:cs="Arial"/>
          <w:sz w:val="24"/>
          <w:szCs w:val="24"/>
        </w:rPr>
      </w:pPr>
    </w:p>
    <w:p w:rsidR="006B678E" w:rsidRDefault="006B678E" w:rsidP="006B678E">
      <w:pPr>
        <w:spacing w:after="0" w:line="360" w:lineRule="auto"/>
        <w:ind w:firstLine="1418"/>
        <w:jc w:val="both"/>
        <w:rPr>
          <w:rFonts w:ascii="Arial" w:hAnsi="Arial" w:cs="Arial"/>
          <w:sz w:val="24"/>
          <w:szCs w:val="24"/>
        </w:rPr>
      </w:pPr>
      <w:r>
        <w:rPr>
          <w:rFonts w:ascii="Arial" w:hAnsi="Arial" w:cs="Arial"/>
          <w:sz w:val="24"/>
          <w:szCs w:val="24"/>
        </w:rPr>
        <w:t>PROPOSTA FINANCEIRA DAS EMPRESAS</w:t>
      </w:r>
    </w:p>
    <w:p w:rsidR="00FA2985" w:rsidRDefault="00FA2985" w:rsidP="00FA2985">
      <w:pPr>
        <w:spacing w:after="0" w:line="360" w:lineRule="auto"/>
        <w:ind w:firstLine="1418"/>
        <w:jc w:val="both"/>
        <w:rPr>
          <w:rFonts w:ascii="Arial" w:hAnsi="Arial" w:cs="Arial"/>
          <w:sz w:val="24"/>
          <w:szCs w:val="24"/>
        </w:rPr>
      </w:pPr>
      <w:r>
        <w:rPr>
          <w:rFonts w:ascii="Arial" w:hAnsi="Arial" w:cs="Arial"/>
          <w:sz w:val="24"/>
          <w:szCs w:val="24"/>
        </w:rPr>
        <w:t xml:space="preserve">1º EMPRESA: </w:t>
      </w:r>
      <w:r w:rsidRPr="00FA2985">
        <w:rPr>
          <w:rFonts w:ascii="Arial" w:hAnsi="Arial" w:cs="Arial"/>
          <w:sz w:val="28"/>
          <w:szCs w:val="28"/>
        </w:rPr>
        <w:t>DALVA CRISTINA PEREIRA VARGAS CABRAL</w:t>
      </w:r>
      <w:r w:rsidR="00A876B7">
        <w:rPr>
          <w:rFonts w:ascii="Arial" w:hAnsi="Arial" w:cs="Arial"/>
          <w:sz w:val="28"/>
          <w:szCs w:val="28"/>
        </w:rPr>
        <w:t xml:space="preserve"> .................................... R$ 1.140,00</w:t>
      </w:r>
    </w:p>
    <w:p w:rsidR="00A876B7" w:rsidRDefault="00A876B7" w:rsidP="00A876B7">
      <w:pPr>
        <w:spacing w:after="0" w:line="360" w:lineRule="auto"/>
        <w:ind w:firstLine="1418"/>
        <w:jc w:val="both"/>
        <w:rPr>
          <w:rFonts w:ascii="Arial" w:hAnsi="Arial" w:cs="Arial"/>
          <w:sz w:val="28"/>
          <w:szCs w:val="28"/>
        </w:rPr>
      </w:pPr>
      <w:r>
        <w:rPr>
          <w:rFonts w:ascii="Arial" w:hAnsi="Arial" w:cs="Arial"/>
          <w:sz w:val="24"/>
          <w:szCs w:val="24"/>
        </w:rPr>
        <w:t>2</w:t>
      </w:r>
      <w:r>
        <w:rPr>
          <w:rFonts w:ascii="Arial" w:hAnsi="Arial" w:cs="Arial"/>
          <w:sz w:val="24"/>
          <w:szCs w:val="24"/>
        </w:rPr>
        <w:t xml:space="preserve">º EMPRESA: </w:t>
      </w:r>
      <w:r w:rsidRPr="00FA2985">
        <w:rPr>
          <w:rFonts w:ascii="Arial" w:hAnsi="Arial" w:cs="Arial"/>
          <w:sz w:val="28"/>
          <w:szCs w:val="28"/>
        </w:rPr>
        <w:t>KARINA DOS SANTOS FEYH</w:t>
      </w:r>
      <w:r>
        <w:rPr>
          <w:rFonts w:ascii="Arial" w:hAnsi="Arial" w:cs="Arial"/>
          <w:sz w:val="28"/>
          <w:szCs w:val="28"/>
        </w:rPr>
        <w:t xml:space="preserve"> .................................................................. R$ 1.250,00</w:t>
      </w:r>
    </w:p>
    <w:p w:rsidR="00FA2985" w:rsidRDefault="00A876B7" w:rsidP="00FA2985">
      <w:pPr>
        <w:spacing w:after="0" w:line="360" w:lineRule="auto"/>
        <w:ind w:firstLine="1418"/>
        <w:jc w:val="both"/>
        <w:rPr>
          <w:rFonts w:ascii="Arial" w:hAnsi="Arial" w:cs="Arial"/>
          <w:sz w:val="24"/>
          <w:szCs w:val="24"/>
        </w:rPr>
      </w:pPr>
      <w:r>
        <w:rPr>
          <w:rFonts w:ascii="Arial" w:hAnsi="Arial" w:cs="Arial"/>
          <w:sz w:val="24"/>
          <w:szCs w:val="24"/>
        </w:rPr>
        <w:t>3</w:t>
      </w:r>
      <w:bookmarkStart w:id="0" w:name="_GoBack"/>
      <w:bookmarkEnd w:id="0"/>
      <w:r w:rsidR="00FA2985">
        <w:rPr>
          <w:rFonts w:ascii="Arial" w:hAnsi="Arial" w:cs="Arial"/>
          <w:sz w:val="24"/>
          <w:szCs w:val="24"/>
        </w:rPr>
        <w:t xml:space="preserve">º EMPRESA: </w:t>
      </w:r>
      <w:r w:rsidR="00FA2985" w:rsidRPr="00FA2985">
        <w:rPr>
          <w:rFonts w:ascii="Arial" w:hAnsi="Arial" w:cs="Arial"/>
          <w:sz w:val="28"/>
          <w:szCs w:val="28"/>
        </w:rPr>
        <w:t>KELLY PALLUDO MARIN</w:t>
      </w:r>
      <w:r>
        <w:rPr>
          <w:rFonts w:ascii="Arial" w:hAnsi="Arial" w:cs="Arial"/>
          <w:sz w:val="28"/>
          <w:szCs w:val="28"/>
        </w:rPr>
        <w:t xml:space="preserve"> ........................................................................ R$ 1.280,00</w:t>
      </w:r>
    </w:p>
    <w:p w:rsidR="006B678E" w:rsidRPr="000363CD" w:rsidRDefault="006B678E" w:rsidP="006B678E">
      <w:pPr>
        <w:spacing w:after="0" w:line="360" w:lineRule="auto"/>
        <w:ind w:firstLine="1418"/>
        <w:jc w:val="both"/>
        <w:rPr>
          <w:rFonts w:ascii="Arial" w:hAnsi="Arial" w:cs="Arial"/>
          <w:sz w:val="24"/>
          <w:szCs w:val="24"/>
        </w:rPr>
      </w:pPr>
    </w:p>
    <w:p w:rsidR="006B678E" w:rsidRPr="000363CD" w:rsidRDefault="006B678E" w:rsidP="006B678E">
      <w:pPr>
        <w:spacing w:after="0" w:line="360" w:lineRule="auto"/>
        <w:ind w:firstLine="1418"/>
        <w:jc w:val="both"/>
        <w:rPr>
          <w:rFonts w:ascii="Arial" w:hAnsi="Arial" w:cs="Arial"/>
          <w:sz w:val="24"/>
          <w:szCs w:val="24"/>
        </w:rPr>
      </w:pPr>
      <w:r w:rsidRPr="000363CD">
        <w:rPr>
          <w:rFonts w:ascii="Arial" w:hAnsi="Arial" w:cs="Arial"/>
          <w:sz w:val="24"/>
          <w:szCs w:val="24"/>
        </w:rPr>
        <w:t>Abre-se o prazo de dois (2) dias úteis para interposição de recursos.</w:t>
      </w:r>
    </w:p>
    <w:p w:rsidR="006B678E" w:rsidRDefault="006B678E" w:rsidP="006B678E">
      <w:pPr>
        <w:spacing w:after="0" w:line="360" w:lineRule="auto"/>
        <w:ind w:firstLine="1418"/>
        <w:jc w:val="both"/>
        <w:rPr>
          <w:rFonts w:ascii="Arial" w:hAnsi="Arial" w:cs="Arial"/>
          <w:sz w:val="24"/>
          <w:szCs w:val="24"/>
        </w:rPr>
      </w:pPr>
    </w:p>
    <w:p w:rsidR="006B678E" w:rsidRDefault="000F03B1" w:rsidP="006B678E">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FA2985">
        <w:rPr>
          <w:rFonts w:ascii="Arial" w:hAnsi="Arial" w:cs="Arial"/>
          <w:sz w:val="24"/>
          <w:szCs w:val="24"/>
        </w:rPr>
        <w:t>19</w:t>
      </w:r>
      <w:r w:rsidR="00556141">
        <w:rPr>
          <w:rFonts w:ascii="Arial" w:hAnsi="Arial" w:cs="Arial"/>
          <w:sz w:val="24"/>
          <w:szCs w:val="24"/>
        </w:rPr>
        <w:t xml:space="preserve"> de março de 2019</w:t>
      </w:r>
      <w:r w:rsidR="006B678E">
        <w:rPr>
          <w:rFonts w:ascii="Arial" w:hAnsi="Arial" w:cs="Arial"/>
          <w:sz w:val="24"/>
          <w:szCs w:val="24"/>
        </w:rPr>
        <w:t>.</w:t>
      </w:r>
    </w:p>
    <w:p w:rsidR="006B678E" w:rsidRDefault="006B678E" w:rsidP="006B678E">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241CD">
        <w:rPr>
          <w:rFonts w:ascii="Arial" w:hAnsi="Arial" w:cs="Arial"/>
          <w:sz w:val="24"/>
          <w:szCs w:val="24"/>
        </w:rPr>
        <w:t xml:space="preserve">    </w:t>
      </w:r>
      <w:r w:rsidR="00556141">
        <w:rPr>
          <w:rFonts w:ascii="Arial" w:hAnsi="Arial" w:cs="Arial"/>
          <w:sz w:val="24"/>
          <w:szCs w:val="24"/>
        </w:rPr>
        <w:t xml:space="preserve">Angélica Andrade </w:t>
      </w:r>
      <w:proofErr w:type="spellStart"/>
      <w:r w:rsidR="00556141">
        <w:rPr>
          <w:rFonts w:ascii="Arial" w:hAnsi="Arial" w:cs="Arial"/>
          <w:sz w:val="24"/>
          <w:szCs w:val="24"/>
        </w:rPr>
        <w:t>Cecato</w:t>
      </w:r>
      <w:proofErr w:type="spellEnd"/>
      <w:r>
        <w:rPr>
          <w:rFonts w:ascii="Arial" w:hAnsi="Arial" w:cs="Arial"/>
          <w:sz w:val="24"/>
          <w:szCs w:val="24"/>
        </w:rPr>
        <w:t>,</w:t>
      </w:r>
      <w:r>
        <w:rPr>
          <w:rFonts w:ascii="Arial" w:hAnsi="Arial" w:cs="Arial"/>
          <w:sz w:val="24"/>
          <w:szCs w:val="24"/>
        </w:rPr>
        <w:tab/>
      </w:r>
    </w:p>
    <w:p w:rsidR="00F87962" w:rsidRDefault="006B678E" w:rsidP="006B678E">
      <w:pPr>
        <w:spacing w:after="0" w:line="360" w:lineRule="auto"/>
        <w:ind w:firstLine="1418"/>
        <w:jc w:val="both"/>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56141">
        <w:rPr>
          <w:rFonts w:ascii="Arial" w:hAnsi="Arial" w:cs="Arial"/>
          <w:sz w:val="24"/>
          <w:szCs w:val="24"/>
        </w:rPr>
        <w:t xml:space="preserve">     </w:t>
      </w:r>
      <w:r>
        <w:rPr>
          <w:rFonts w:ascii="Arial" w:hAnsi="Arial" w:cs="Arial"/>
          <w:sz w:val="24"/>
          <w:szCs w:val="24"/>
        </w:rPr>
        <w:t>Presidente da Comissão.</w:t>
      </w:r>
    </w:p>
    <w:sectPr w:rsidR="00F87962" w:rsidSect="00A97A8B">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120D9"/>
    <w:rsid w:val="00016C6F"/>
    <w:rsid w:val="000357C8"/>
    <w:rsid w:val="000363CD"/>
    <w:rsid w:val="0007641F"/>
    <w:rsid w:val="00085892"/>
    <w:rsid w:val="000876F8"/>
    <w:rsid w:val="0009523B"/>
    <w:rsid w:val="000A6478"/>
    <w:rsid w:val="000B3F66"/>
    <w:rsid w:val="000B770F"/>
    <w:rsid w:val="000B7A46"/>
    <w:rsid w:val="000D68C3"/>
    <w:rsid w:val="000F03B1"/>
    <w:rsid w:val="001032A9"/>
    <w:rsid w:val="00152D1F"/>
    <w:rsid w:val="00182BD0"/>
    <w:rsid w:val="002265DF"/>
    <w:rsid w:val="00227987"/>
    <w:rsid w:val="00247545"/>
    <w:rsid w:val="00272DE2"/>
    <w:rsid w:val="0027529D"/>
    <w:rsid w:val="002938AF"/>
    <w:rsid w:val="002A4F8B"/>
    <w:rsid w:val="002E11F9"/>
    <w:rsid w:val="003239A4"/>
    <w:rsid w:val="00357813"/>
    <w:rsid w:val="0038583E"/>
    <w:rsid w:val="00386A58"/>
    <w:rsid w:val="003B2ADC"/>
    <w:rsid w:val="003B7C2E"/>
    <w:rsid w:val="003D2993"/>
    <w:rsid w:val="003D5101"/>
    <w:rsid w:val="003F2ADA"/>
    <w:rsid w:val="003F79C4"/>
    <w:rsid w:val="00402FC8"/>
    <w:rsid w:val="0040500C"/>
    <w:rsid w:val="00407BAF"/>
    <w:rsid w:val="004962EB"/>
    <w:rsid w:val="004A5998"/>
    <w:rsid w:val="00501706"/>
    <w:rsid w:val="005215DF"/>
    <w:rsid w:val="00556141"/>
    <w:rsid w:val="00586D13"/>
    <w:rsid w:val="005902B3"/>
    <w:rsid w:val="005B028B"/>
    <w:rsid w:val="005B0FAF"/>
    <w:rsid w:val="005F654F"/>
    <w:rsid w:val="00616281"/>
    <w:rsid w:val="00616CB9"/>
    <w:rsid w:val="006225A8"/>
    <w:rsid w:val="00631BE1"/>
    <w:rsid w:val="006512F2"/>
    <w:rsid w:val="0068759F"/>
    <w:rsid w:val="0069121B"/>
    <w:rsid w:val="006B678E"/>
    <w:rsid w:val="00706A01"/>
    <w:rsid w:val="007241CD"/>
    <w:rsid w:val="007A66A4"/>
    <w:rsid w:val="007D1E2D"/>
    <w:rsid w:val="008138D0"/>
    <w:rsid w:val="008161DD"/>
    <w:rsid w:val="008660F1"/>
    <w:rsid w:val="008C707F"/>
    <w:rsid w:val="008D34F4"/>
    <w:rsid w:val="00933308"/>
    <w:rsid w:val="00945862"/>
    <w:rsid w:val="00965A2F"/>
    <w:rsid w:val="00967EC4"/>
    <w:rsid w:val="009932E5"/>
    <w:rsid w:val="009B0773"/>
    <w:rsid w:val="009C4EC8"/>
    <w:rsid w:val="009E57BE"/>
    <w:rsid w:val="00A2087E"/>
    <w:rsid w:val="00A22FE5"/>
    <w:rsid w:val="00A876B7"/>
    <w:rsid w:val="00A97A8B"/>
    <w:rsid w:val="00AB4B30"/>
    <w:rsid w:val="00AC5E34"/>
    <w:rsid w:val="00AF3429"/>
    <w:rsid w:val="00B07B65"/>
    <w:rsid w:val="00B138EA"/>
    <w:rsid w:val="00B95D94"/>
    <w:rsid w:val="00BA3C7B"/>
    <w:rsid w:val="00BD6283"/>
    <w:rsid w:val="00BF3221"/>
    <w:rsid w:val="00BF73AE"/>
    <w:rsid w:val="00C05950"/>
    <w:rsid w:val="00C260EC"/>
    <w:rsid w:val="00C7115D"/>
    <w:rsid w:val="00CA34C3"/>
    <w:rsid w:val="00CD48BD"/>
    <w:rsid w:val="00CE1A35"/>
    <w:rsid w:val="00D149BB"/>
    <w:rsid w:val="00D80CB2"/>
    <w:rsid w:val="00D810B5"/>
    <w:rsid w:val="00D8396A"/>
    <w:rsid w:val="00DA4846"/>
    <w:rsid w:val="00DA5ED1"/>
    <w:rsid w:val="00DF08A1"/>
    <w:rsid w:val="00DF1E38"/>
    <w:rsid w:val="00DF58AA"/>
    <w:rsid w:val="00E44B6B"/>
    <w:rsid w:val="00E63467"/>
    <w:rsid w:val="00E928E1"/>
    <w:rsid w:val="00EA083D"/>
    <w:rsid w:val="00ED795A"/>
    <w:rsid w:val="00EF6C6B"/>
    <w:rsid w:val="00F01458"/>
    <w:rsid w:val="00F06ABE"/>
    <w:rsid w:val="00F25A43"/>
    <w:rsid w:val="00F3104A"/>
    <w:rsid w:val="00F502C1"/>
    <w:rsid w:val="00F67C38"/>
    <w:rsid w:val="00F81459"/>
    <w:rsid w:val="00F87962"/>
    <w:rsid w:val="00FA2985"/>
    <w:rsid w:val="00FC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2156-EEB0-49B7-A7B2-A488A44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20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E737A-DE47-46A5-A3AC-56E715A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Win7</cp:lastModifiedBy>
  <cp:revision>4</cp:revision>
  <cp:lastPrinted>2017-06-07T12:44:00Z</cp:lastPrinted>
  <dcterms:created xsi:type="dcterms:W3CDTF">2019-03-08T14:07:00Z</dcterms:created>
  <dcterms:modified xsi:type="dcterms:W3CDTF">2019-03-19T12:12:00Z</dcterms:modified>
</cp:coreProperties>
</file>