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B1F" w:rsidRPr="00291026" w:rsidRDefault="00820B1F" w:rsidP="00820B1F">
      <w:pPr>
        <w:tabs>
          <w:tab w:val="left" w:pos="142"/>
        </w:tabs>
        <w:spacing w:line="360" w:lineRule="auto"/>
        <w:ind w:right="-2"/>
        <w:jc w:val="both"/>
        <w:rPr>
          <w:rStyle w:val="Forte"/>
          <w:rFonts w:ascii="Arial" w:hAnsi="Arial" w:cs="Arial"/>
        </w:rPr>
      </w:pPr>
      <w:r w:rsidRPr="00291026">
        <w:rPr>
          <w:rStyle w:val="Forte"/>
          <w:rFonts w:ascii="Arial" w:hAnsi="Arial" w:cs="Arial"/>
        </w:rPr>
        <w:t xml:space="preserve">SECRETARIA MUNICIPAL DA </w:t>
      </w:r>
      <w:r w:rsidR="007A60FD">
        <w:rPr>
          <w:rStyle w:val="Forte"/>
          <w:rFonts w:ascii="Arial" w:hAnsi="Arial" w:cs="Arial"/>
        </w:rPr>
        <w:t>EDUCAÇÃO, CULTURA, TURISMO E DESPORTO</w:t>
      </w:r>
    </w:p>
    <w:p w:rsidR="00820B1F" w:rsidRPr="00291026" w:rsidRDefault="00820B1F" w:rsidP="00820B1F">
      <w:pPr>
        <w:tabs>
          <w:tab w:val="left" w:pos="142"/>
        </w:tabs>
        <w:spacing w:line="360" w:lineRule="auto"/>
        <w:ind w:right="-2"/>
        <w:jc w:val="both"/>
        <w:rPr>
          <w:rStyle w:val="Forte"/>
          <w:rFonts w:ascii="Arial" w:hAnsi="Arial" w:cs="Arial"/>
        </w:rPr>
      </w:pPr>
      <w:r w:rsidRPr="00291026">
        <w:rPr>
          <w:rStyle w:val="Forte"/>
          <w:rFonts w:ascii="Arial" w:hAnsi="Arial" w:cs="Arial"/>
        </w:rPr>
        <w:t xml:space="preserve">EDITAL DE PREGÃO ELETRÔNICO N° </w:t>
      </w:r>
      <w:r w:rsidR="005D489C">
        <w:rPr>
          <w:rStyle w:val="Forte"/>
          <w:rFonts w:ascii="Arial" w:hAnsi="Arial" w:cs="Arial"/>
        </w:rPr>
        <w:t>6</w:t>
      </w:r>
      <w:r w:rsidR="00903DDE">
        <w:rPr>
          <w:rStyle w:val="Forte"/>
          <w:rFonts w:ascii="Arial" w:hAnsi="Arial" w:cs="Arial"/>
        </w:rPr>
        <w:t>/</w:t>
      </w:r>
      <w:r w:rsidRPr="00291026">
        <w:rPr>
          <w:rStyle w:val="Forte"/>
          <w:rFonts w:ascii="Arial" w:hAnsi="Arial" w:cs="Arial"/>
        </w:rPr>
        <w:t>202</w:t>
      </w:r>
      <w:r>
        <w:rPr>
          <w:rStyle w:val="Forte"/>
          <w:rFonts w:ascii="Arial" w:hAnsi="Arial" w:cs="Arial"/>
        </w:rPr>
        <w:t>2</w:t>
      </w:r>
    </w:p>
    <w:p w:rsidR="00820B1F" w:rsidRPr="00291026" w:rsidRDefault="00820B1F" w:rsidP="00820B1F">
      <w:pPr>
        <w:tabs>
          <w:tab w:val="left" w:pos="142"/>
        </w:tabs>
        <w:spacing w:line="360" w:lineRule="auto"/>
        <w:ind w:right="-2"/>
        <w:jc w:val="both"/>
        <w:rPr>
          <w:rStyle w:val="Forte"/>
          <w:rFonts w:ascii="Arial" w:hAnsi="Arial" w:cs="Arial"/>
        </w:rPr>
      </w:pPr>
      <w:r w:rsidRPr="00291026">
        <w:rPr>
          <w:rStyle w:val="Forte"/>
          <w:rFonts w:ascii="Arial" w:hAnsi="Arial" w:cs="Arial"/>
        </w:rPr>
        <w:t>TIPO MENOR PREÇO POR ITEM</w:t>
      </w:r>
    </w:p>
    <w:p w:rsidR="00820B1F" w:rsidRPr="00291026" w:rsidRDefault="00820B1F" w:rsidP="00820B1F">
      <w:pPr>
        <w:pStyle w:val="Corpodetexto"/>
        <w:tabs>
          <w:tab w:val="left" w:pos="142"/>
        </w:tabs>
        <w:spacing w:after="0" w:line="360" w:lineRule="auto"/>
        <w:ind w:right="-2"/>
        <w:jc w:val="both"/>
        <w:rPr>
          <w:rFonts w:ascii="Arial" w:hAnsi="Arial" w:cs="Arial"/>
          <w:sz w:val="24"/>
          <w:szCs w:val="24"/>
        </w:rPr>
      </w:pPr>
    </w:p>
    <w:p w:rsidR="00820B1F" w:rsidRPr="00DD1317" w:rsidRDefault="00820B1F" w:rsidP="00DD1317">
      <w:pPr>
        <w:pStyle w:val="Recuodecorpodetexto2"/>
        <w:tabs>
          <w:tab w:val="left" w:pos="142"/>
          <w:tab w:val="left" w:pos="3119"/>
        </w:tabs>
        <w:spacing w:after="0" w:line="360" w:lineRule="auto"/>
        <w:ind w:left="3119" w:right="-2"/>
        <w:jc w:val="both"/>
        <w:rPr>
          <w:rFonts w:ascii="Arial" w:hAnsi="Arial" w:cs="Arial"/>
          <w:b/>
          <w:i/>
          <w:sz w:val="24"/>
          <w:szCs w:val="24"/>
        </w:rPr>
      </w:pPr>
      <w:bookmarkStart w:id="0" w:name="_Hlk71710458"/>
      <w:r w:rsidRPr="00DD1317">
        <w:rPr>
          <w:rFonts w:ascii="Arial" w:hAnsi="Arial" w:cs="Arial"/>
          <w:b/>
          <w:i/>
          <w:sz w:val="24"/>
          <w:szCs w:val="24"/>
        </w:rPr>
        <w:t xml:space="preserve">Edital de Pregão Eletrônico referente à aquisição </w:t>
      </w:r>
      <w:r w:rsidR="001804FE" w:rsidRPr="00DD1317">
        <w:rPr>
          <w:rFonts w:ascii="Arial" w:hAnsi="Arial" w:cs="Arial"/>
          <w:b/>
          <w:i/>
          <w:sz w:val="24"/>
          <w:szCs w:val="24"/>
        </w:rPr>
        <w:t xml:space="preserve">de </w:t>
      </w:r>
      <w:r w:rsidR="005D489C">
        <w:rPr>
          <w:rFonts w:ascii="Arial" w:hAnsi="Arial" w:cs="Arial"/>
          <w:b/>
          <w:i/>
          <w:sz w:val="24"/>
          <w:szCs w:val="24"/>
        </w:rPr>
        <w:t>GÊNEROS ALIMENTÍCIOS</w:t>
      </w:r>
      <w:r w:rsidRPr="00DD1317">
        <w:rPr>
          <w:rFonts w:ascii="Arial" w:hAnsi="Arial" w:cs="Arial"/>
          <w:b/>
          <w:i/>
          <w:sz w:val="24"/>
          <w:szCs w:val="24"/>
        </w:rPr>
        <w:t xml:space="preserve">, </w:t>
      </w:r>
      <w:bookmarkStart w:id="1" w:name="_Hlk78047881"/>
      <w:r w:rsidR="007A60FD">
        <w:rPr>
          <w:rFonts w:ascii="Arial" w:hAnsi="Arial" w:cs="Arial"/>
          <w:b/>
          <w:i/>
          <w:sz w:val="24"/>
          <w:szCs w:val="24"/>
        </w:rPr>
        <w:t>para m</w:t>
      </w:r>
      <w:r w:rsidR="005D489C">
        <w:rPr>
          <w:rFonts w:ascii="Arial" w:hAnsi="Arial" w:cs="Arial"/>
          <w:b/>
          <w:i/>
          <w:sz w:val="24"/>
          <w:szCs w:val="24"/>
        </w:rPr>
        <w:t>erenda escolar.</w:t>
      </w:r>
    </w:p>
    <w:bookmarkEnd w:id="0"/>
    <w:bookmarkEnd w:id="1"/>
    <w:p w:rsidR="00820B1F" w:rsidRDefault="00820B1F" w:rsidP="00C4211E">
      <w:pPr>
        <w:pStyle w:val="SemEspaamento"/>
        <w:jc w:val="center"/>
        <w:rPr>
          <w:rFonts w:ascii="Arial" w:hAnsi="Arial" w:cs="Arial"/>
          <w:b/>
          <w:sz w:val="24"/>
          <w:szCs w:val="24"/>
        </w:rPr>
      </w:pPr>
    </w:p>
    <w:p w:rsidR="00820B1F" w:rsidRDefault="00820B1F" w:rsidP="00C4211E">
      <w:pPr>
        <w:pStyle w:val="SemEspaamento"/>
        <w:jc w:val="center"/>
        <w:rPr>
          <w:rFonts w:ascii="Arial" w:hAnsi="Arial" w:cs="Arial"/>
          <w:b/>
          <w:sz w:val="24"/>
          <w:szCs w:val="24"/>
        </w:rPr>
      </w:pPr>
    </w:p>
    <w:p w:rsidR="00335AD4" w:rsidRPr="005B570A" w:rsidRDefault="00BD158D" w:rsidP="005B570A">
      <w:pPr>
        <w:pStyle w:val="SemEspaamento"/>
        <w:spacing w:line="360" w:lineRule="auto"/>
        <w:ind w:firstLine="1418"/>
        <w:jc w:val="both"/>
        <w:rPr>
          <w:rFonts w:ascii="Arial" w:hAnsi="Arial" w:cs="Arial"/>
          <w:sz w:val="24"/>
          <w:szCs w:val="24"/>
        </w:rPr>
      </w:pPr>
      <w:r w:rsidRPr="005B570A">
        <w:rPr>
          <w:rFonts w:ascii="Arial" w:hAnsi="Arial" w:cs="Arial"/>
          <w:sz w:val="24"/>
          <w:szCs w:val="24"/>
        </w:rPr>
        <w:t xml:space="preserve">O </w:t>
      </w:r>
      <w:r w:rsidRPr="005B570A">
        <w:rPr>
          <w:rFonts w:ascii="Arial" w:hAnsi="Arial" w:cs="Arial"/>
          <w:b/>
          <w:bCs/>
          <w:sz w:val="24"/>
          <w:szCs w:val="24"/>
        </w:rPr>
        <w:t xml:space="preserve">MUNICÍPIO DE </w:t>
      </w:r>
      <w:r w:rsidR="005B570A" w:rsidRPr="005B570A">
        <w:rPr>
          <w:rFonts w:ascii="Arial" w:hAnsi="Arial" w:cs="Arial"/>
          <w:b/>
          <w:bCs/>
          <w:sz w:val="24"/>
          <w:szCs w:val="24"/>
        </w:rPr>
        <w:t>SÃO JOSÉ DO HERVAL  ESTADO DO RIO GRANDE DO SUL</w:t>
      </w:r>
      <w:r w:rsidRPr="005B570A">
        <w:rPr>
          <w:rFonts w:ascii="Arial" w:hAnsi="Arial" w:cs="Arial"/>
          <w:sz w:val="24"/>
          <w:szCs w:val="24"/>
        </w:rPr>
        <w:t xml:space="preserve">, pessoa jurídica de Direito Público com sede na </w:t>
      </w:r>
      <w:r w:rsidR="005B570A" w:rsidRPr="005B570A">
        <w:rPr>
          <w:rFonts w:ascii="Arial" w:hAnsi="Arial" w:cs="Arial"/>
          <w:sz w:val="24"/>
          <w:szCs w:val="24"/>
        </w:rPr>
        <w:t>Av. Getúlio Vargas</w:t>
      </w:r>
      <w:r w:rsidRPr="005B570A">
        <w:rPr>
          <w:rFonts w:ascii="Arial" w:hAnsi="Arial" w:cs="Arial"/>
          <w:sz w:val="24"/>
          <w:szCs w:val="24"/>
        </w:rPr>
        <w:t>, n</w:t>
      </w:r>
      <w:r w:rsidR="005B570A" w:rsidRPr="005B570A">
        <w:rPr>
          <w:rFonts w:ascii="Arial" w:hAnsi="Arial" w:cs="Arial"/>
          <w:sz w:val="24"/>
          <w:szCs w:val="24"/>
        </w:rPr>
        <w:t>º 753</w:t>
      </w:r>
      <w:r w:rsidRPr="005B570A">
        <w:rPr>
          <w:rFonts w:ascii="Arial" w:hAnsi="Arial" w:cs="Arial"/>
          <w:sz w:val="24"/>
          <w:szCs w:val="24"/>
        </w:rPr>
        <w:t xml:space="preserve">, Centro, na cidade de </w:t>
      </w:r>
      <w:r w:rsidR="005B570A" w:rsidRPr="005B570A">
        <w:rPr>
          <w:rFonts w:ascii="Arial" w:hAnsi="Arial" w:cs="Arial"/>
          <w:sz w:val="24"/>
          <w:szCs w:val="24"/>
        </w:rPr>
        <w:t>São José do Herval</w:t>
      </w:r>
      <w:r w:rsidRPr="005B570A">
        <w:rPr>
          <w:rFonts w:ascii="Arial" w:hAnsi="Arial" w:cs="Arial"/>
          <w:sz w:val="24"/>
          <w:szCs w:val="24"/>
        </w:rPr>
        <w:t>, inscrita no C.N.P.J. sob o nº 92.4</w:t>
      </w:r>
      <w:r w:rsidR="005B570A" w:rsidRPr="005B570A">
        <w:rPr>
          <w:rFonts w:ascii="Arial" w:hAnsi="Arial" w:cs="Arial"/>
          <w:sz w:val="24"/>
          <w:szCs w:val="24"/>
        </w:rPr>
        <w:t>06</w:t>
      </w:r>
      <w:r w:rsidRPr="005B570A">
        <w:rPr>
          <w:rFonts w:ascii="Arial" w:hAnsi="Arial" w:cs="Arial"/>
          <w:sz w:val="24"/>
          <w:szCs w:val="24"/>
        </w:rPr>
        <w:t>.</w:t>
      </w:r>
      <w:r w:rsidR="005B570A" w:rsidRPr="005B570A">
        <w:rPr>
          <w:rFonts w:ascii="Arial" w:hAnsi="Arial" w:cs="Arial"/>
          <w:sz w:val="24"/>
          <w:szCs w:val="24"/>
        </w:rPr>
        <w:t>511</w:t>
      </w:r>
      <w:r w:rsidRPr="005B570A">
        <w:rPr>
          <w:rFonts w:ascii="Arial" w:hAnsi="Arial" w:cs="Arial"/>
          <w:sz w:val="24"/>
          <w:szCs w:val="24"/>
        </w:rPr>
        <w:t>/0001-</w:t>
      </w:r>
      <w:r w:rsidR="005B570A" w:rsidRPr="005B570A">
        <w:rPr>
          <w:rFonts w:ascii="Arial" w:hAnsi="Arial" w:cs="Arial"/>
          <w:sz w:val="24"/>
          <w:szCs w:val="24"/>
        </w:rPr>
        <w:t>26</w:t>
      </w:r>
      <w:r w:rsidRPr="005B570A">
        <w:rPr>
          <w:rFonts w:ascii="Arial" w:hAnsi="Arial" w:cs="Arial"/>
          <w:sz w:val="24"/>
          <w:szCs w:val="24"/>
        </w:rPr>
        <w:t xml:space="preserve">, neste ato representado pelo </w:t>
      </w:r>
      <w:r w:rsidR="00DD1317">
        <w:rPr>
          <w:rFonts w:ascii="Arial" w:hAnsi="Arial" w:cs="Arial"/>
          <w:sz w:val="24"/>
          <w:szCs w:val="24"/>
        </w:rPr>
        <w:t xml:space="preserve">seu </w:t>
      </w:r>
      <w:r w:rsidRPr="005B570A">
        <w:rPr>
          <w:rFonts w:ascii="Arial" w:hAnsi="Arial" w:cs="Arial"/>
          <w:sz w:val="24"/>
          <w:szCs w:val="24"/>
        </w:rPr>
        <w:t>Prefeito</w:t>
      </w:r>
      <w:r w:rsidR="00DD1317">
        <w:rPr>
          <w:rFonts w:ascii="Arial" w:hAnsi="Arial" w:cs="Arial"/>
          <w:sz w:val="24"/>
          <w:szCs w:val="24"/>
        </w:rPr>
        <w:t xml:space="preserve"> Municipal </w:t>
      </w:r>
      <w:r w:rsidRPr="005B570A">
        <w:rPr>
          <w:rFonts w:ascii="Arial" w:hAnsi="Arial" w:cs="Arial"/>
          <w:sz w:val="24"/>
          <w:szCs w:val="24"/>
        </w:rPr>
        <w:t xml:space="preserve"> </w:t>
      </w:r>
      <w:r w:rsidR="005B570A" w:rsidRPr="005B570A">
        <w:rPr>
          <w:rFonts w:ascii="Arial" w:hAnsi="Arial" w:cs="Arial"/>
          <w:sz w:val="24"/>
          <w:szCs w:val="24"/>
        </w:rPr>
        <w:t xml:space="preserve">o </w:t>
      </w:r>
      <w:r w:rsidRPr="005B570A">
        <w:rPr>
          <w:rFonts w:ascii="Arial" w:hAnsi="Arial" w:cs="Arial"/>
          <w:sz w:val="24"/>
          <w:szCs w:val="24"/>
        </w:rPr>
        <w:t xml:space="preserve">Sr. </w:t>
      </w:r>
      <w:proofErr w:type="spellStart"/>
      <w:r w:rsidR="005B570A" w:rsidRPr="005B570A">
        <w:rPr>
          <w:rFonts w:ascii="Arial" w:hAnsi="Arial" w:cs="Arial"/>
          <w:b/>
          <w:sz w:val="24"/>
          <w:szCs w:val="24"/>
        </w:rPr>
        <w:t>Jovani</w:t>
      </w:r>
      <w:proofErr w:type="spellEnd"/>
      <w:r w:rsidR="005B570A" w:rsidRPr="005B570A">
        <w:rPr>
          <w:rFonts w:ascii="Arial" w:hAnsi="Arial" w:cs="Arial"/>
          <w:b/>
          <w:sz w:val="24"/>
          <w:szCs w:val="24"/>
        </w:rPr>
        <w:t xml:space="preserve"> </w:t>
      </w:r>
      <w:proofErr w:type="spellStart"/>
      <w:r w:rsidR="005B570A" w:rsidRPr="005B570A">
        <w:rPr>
          <w:rFonts w:ascii="Arial" w:hAnsi="Arial" w:cs="Arial"/>
          <w:b/>
          <w:sz w:val="24"/>
          <w:szCs w:val="24"/>
        </w:rPr>
        <w:t>Bozetti</w:t>
      </w:r>
      <w:proofErr w:type="spellEnd"/>
      <w:r w:rsidRPr="005B570A">
        <w:rPr>
          <w:rFonts w:ascii="Arial" w:hAnsi="Arial" w:cs="Arial"/>
          <w:sz w:val="24"/>
          <w:szCs w:val="24"/>
        </w:rPr>
        <w:t xml:space="preserve">, mediante o Pregoeiro </w:t>
      </w:r>
      <w:r w:rsidR="005B570A">
        <w:rPr>
          <w:rFonts w:ascii="Arial" w:hAnsi="Arial" w:cs="Arial"/>
          <w:sz w:val="24"/>
          <w:szCs w:val="24"/>
        </w:rPr>
        <w:t>e sua equipe de apoio,</w:t>
      </w:r>
      <w:r w:rsidRPr="005B570A">
        <w:rPr>
          <w:rFonts w:ascii="Arial" w:hAnsi="Arial" w:cs="Arial"/>
          <w:sz w:val="24"/>
          <w:szCs w:val="24"/>
        </w:rPr>
        <w:t xml:space="preserve"> designado pela Portaria n.º </w:t>
      </w:r>
      <w:r w:rsidR="001D3988">
        <w:rPr>
          <w:rFonts w:ascii="Arial" w:hAnsi="Arial" w:cs="Arial"/>
          <w:sz w:val="24"/>
          <w:szCs w:val="24"/>
        </w:rPr>
        <w:t>59/2022</w:t>
      </w:r>
      <w:r w:rsidRPr="005B570A">
        <w:rPr>
          <w:rFonts w:ascii="Arial" w:hAnsi="Arial" w:cs="Arial"/>
          <w:sz w:val="24"/>
          <w:szCs w:val="24"/>
        </w:rPr>
        <w:t xml:space="preserve">, torna público, para conhecimento dos interessados, que no Departamento de Compras, estará recebendo os envelopes contendo os documentos de “Habilitação” e “Propostas” para o fornecimento do Objeto do Edital em conformidade com a, </w:t>
      </w:r>
      <w:r w:rsidRPr="005B570A">
        <w:rPr>
          <w:rFonts w:ascii="Arial" w:eastAsia="Times New Roman" w:hAnsi="Arial" w:cs="Arial"/>
          <w:color w:val="000000" w:themeColor="text1"/>
          <w:sz w:val="24"/>
          <w:szCs w:val="24"/>
          <w:lang w:eastAsia="pt-BR"/>
        </w:rPr>
        <w:t xml:space="preserve">Lei Federal n.º 10.520, de 17/07/2002, </w:t>
      </w:r>
      <w:r w:rsidRPr="005B570A">
        <w:rPr>
          <w:rFonts w:ascii="Arial" w:hAnsi="Arial" w:cs="Arial"/>
          <w:snapToGrid w:val="0"/>
          <w:sz w:val="24"/>
          <w:szCs w:val="24"/>
        </w:rPr>
        <w:t xml:space="preserve">subsidiariamente aplicável  à Lei nº 8.666,  de 21 de junho de 1993, Lei Complementar nº 123, de 14 de dezembro de 2006 e </w:t>
      </w:r>
      <w:r w:rsidR="005B570A" w:rsidRPr="00A567D0">
        <w:rPr>
          <w:rFonts w:ascii="Arial" w:hAnsi="Arial" w:cs="Arial"/>
          <w:sz w:val="24"/>
          <w:szCs w:val="24"/>
        </w:rPr>
        <w:t>Decreto Municipal nº 75/05, de 12 de dezembro de 2005</w:t>
      </w:r>
      <w:r w:rsidRPr="005B570A">
        <w:rPr>
          <w:rFonts w:ascii="Arial" w:hAnsi="Arial" w:cs="Arial"/>
          <w:sz w:val="24"/>
          <w:szCs w:val="24"/>
        </w:rPr>
        <w:t>, bem como as condições a seguir estabelecidas</w:t>
      </w:r>
      <w:r w:rsidR="00BC34B0" w:rsidRPr="005B570A">
        <w:rPr>
          <w:rFonts w:ascii="Arial" w:hAnsi="Arial" w:cs="Arial"/>
          <w:sz w:val="24"/>
          <w:szCs w:val="24"/>
        </w:rPr>
        <w:t xml:space="preserve">, torna público, para conhecimento dos interessados, licitação do tipo MENOR PREÇO na modalidade PREGÃO ELETRÔNICO, para AQUISIÇÃO DE </w:t>
      </w:r>
      <w:r w:rsidR="00903DDE">
        <w:rPr>
          <w:rFonts w:ascii="Arial" w:hAnsi="Arial" w:cs="Arial"/>
          <w:sz w:val="24"/>
          <w:szCs w:val="24"/>
        </w:rPr>
        <w:t>GÊNEROS ALIMENTÍCIOS</w:t>
      </w:r>
      <w:r w:rsidR="003A6893" w:rsidRPr="005B570A">
        <w:rPr>
          <w:rFonts w:ascii="Arial" w:hAnsi="Arial" w:cs="Arial"/>
          <w:sz w:val="24"/>
          <w:szCs w:val="24"/>
        </w:rPr>
        <w:t>,</w:t>
      </w:r>
      <w:r w:rsidR="00BC34B0" w:rsidRPr="005B570A">
        <w:rPr>
          <w:rFonts w:ascii="Arial" w:hAnsi="Arial" w:cs="Arial"/>
          <w:sz w:val="24"/>
          <w:szCs w:val="24"/>
        </w:rPr>
        <w:t xml:space="preserve"> de acordo com as condições especificadas no ANEXO I, deste edital. </w:t>
      </w:r>
    </w:p>
    <w:p w:rsidR="00BD158D" w:rsidRPr="005B570A" w:rsidRDefault="00BD158D" w:rsidP="005B570A">
      <w:pPr>
        <w:pStyle w:val="SemEspaamento"/>
        <w:spacing w:line="360" w:lineRule="auto"/>
        <w:jc w:val="both"/>
        <w:rPr>
          <w:rFonts w:ascii="Arial" w:hAnsi="Arial" w:cs="Arial"/>
          <w:sz w:val="24"/>
          <w:szCs w:val="24"/>
        </w:rPr>
      </w:pPr>
    </w:p>
    <w:p w:rsidR="00335AD4" w:rsidRPr="005B570A" w:rsidRDefault="00BC34B0"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Serão observados os seguintes horários e datas para os procedimentos que seguem: </w:t>
      </w:r>
    </w:p>
    <w:p w:rsidR="00335AD4" w:rsidRPr="005B570A" w:rsidRDefault="00335AD4" w:rsidP="005B570A">
      <w:pPr>
        <w:pStyle w:val="SemEspaamento"/>
        <w:spacing w:line="360" w:lineRule="auto"/>
        <w:jc w:val="both"/>
        <w:rPr>
          <w:rFonts w:ascii="Arial" w:hAnsi="Arial" w:cs="Arial"/>
          <w:sz w:val="24"/>
          <w:szCs w:val="24"/>
        </w:rPr>
      </w:pPr>
    </w:p>
    <w:p w:rsidR="00C4211E" w:rsidRPr="005B570A" w:rsidRDefault="00BC34B0" w:rsidP="005B570A">
      <w:pPr>
        <w:pStyle w:val="SemEspaamento"/>
        <w:spacing w:line="360" w:lineRule="auto"/>
        <w:jc w:val="both"/>
        <w:rPr>
          <w:rFonts w:ascii="Arial" w:hAnsi="Arial" w:cs="Arial"/>
          <w:sz w:val="24"/>
          <w:szCs w:val="24"/>
        </w:rPr>
      </w:pPr>
      <w:r w:rsidRPr="005B570A">
        <w:rPr>
          <w:rFonts w:ascii="Arial" w:hAnsi="Arial" w:cs="Arial"/>
          <w:sz w:val="24"/>
          <w:szCs w:val="24"/>
        </w:rPr>
        <w:t>Início das Propost</w:t>
      </w:r>
      <w:r w:rsidR="00E95FAB" w:rsidRPr="005B570A">
        <w:rPr>
          <w:rFonts w:ascii="Arial" w:hAnsi="Arial" w:cs="Arial"/>
          <w:sz w:val="24"/>
          <w:szCs w:val="24"/>
        </w:rPr>
        <w:t xml:space="preserve">as: Das </w:t>
      </w:r>
      <w:r w:rsidR="006B2495">
        <w:rPr>
          <w:rFonts w:ascii="Arial" w:hAnsi="Arial" w:cs="Arial"/>
          <w:sz w:val="24"/>
          <w:szCs w:val="24"/>
        </w:rPr>
        <w:t>09</w:t>
      </w:r>
      <w:r w:rsidR="001D3988">
        <w:rPr>
          <w:rFonts w:ascii="Arial" w:hAnsi="Arial" w:cs="Arial"/>
          <w:sz w:val="24"/>
          <w:szCs w:val="24"/>
        </w:rPr>
        <w:t xml:space="preserve">:00h do dia </w:t>
      </w:r>
      <w:r w:rsidR="006C3D1D">
        <w:rPr>
          <w:rFonts w:ascii="Arial" w:hAnsi="Arial" w:cs="Arial"/>
          <w:sz w:val="24"/>
          <w:szCs w:val="24"/>
        </w:rPr>
        <w:t>25/07</w:t>
      </w:r>
      <w:r w:rsidR="00411D2E" w:rsidRPr="005B570A">
        <w:rPr>
          <w:rFonts w:ascii="Arial" w:hAnsi="Arial" w:cs="Arial"/>
          <w:sz w:val="24"/>
          <w:szCs w:val="24"/>
        </w:rPr>
        <w:t>/2022</w:t>
      </w:r>
      <w:r w:rsidR="000E6FB0" w:rsidRPr="005B570A">
        <w:rPr>
          <w:rFonts w:ascii="Arial" w:hAnsi="Arial" w:cs="Arial"/>
          <w:sz w:val="24"/>
          <w:szCs w:val="24"/>
        </w:rPr>
        <w:t>, até às 0</w:t>
      </w:r>
      <w:r w:rsidR="00873C6A">
        <w:rPr>
          <w:rFonts w:ascii="Arial" w:hAnsi="Arial" w:cs="Arial"/>
          <w:sz w:val="24"/>
          <w:szCs w:val="24"/>
        </w:rPr>
        <w:t>8</w:t>
      </w:r>
      <w:r w:rsidRPr="005B570A">
        <w:rPr>
          <w:rFonts w:ascii="Arial" w:hAnsi="Arial" w:cs="Arial"/>
          <w:sz w:val="24"/>
          <w:szCs w:val="24"/>
        </w:rPr>
        <w:t>:</w:t>
      </w:r>
      <w:r w:rsidR="00AC644F" w:rsidRPr="005B570A">
        <w:rPr>
          <w:rFonts w:ascii="Arial" w:hAnsi="Arial" w:cs="Arial"/>
          <w:sz w:val="24"/>
          <w:szCs w:val="24"/>
        </w:rPr>
        <w:t>50</w:t>
      </w:r>
      <w:r w:rsidR="000E6FB0" w:rsidRPr="005B570A">
        <w:rPr>
          <w:rFonts w:ascii="Arial" w:hAnsi="Arial" w:cs="Arial"/>
          <w:sz w:val="24"/>
          <w:szCs w:val="24"/>
        </w:rPr>
        <w:t xml:space="preserve"> h do dia </w:t>
      </w:r>
      <w:r w:rsidR="006C3D1D">
        <w:rPr>
          <w:rFonts w:ascii="Arial" w:hAnsi="Arial" w:cs="Arial"/>
          <w:sz w:val="24"/>
          <w:szCs w:val="24"/>
        </w:rPr>
        <w:t>0</w:t>
      </w:r>
      <w:r w:rsidR="00903DDE">
        <w:rPr>
          <w:rFonts w:ascii="Arial" w:hAnsi="Arial" w:cs="Arial"/>
          <w:sz w:val="24"/>
          <w:szCs w:val="24"/>
        </w:rPr>
        <w:t>5</w:t>
      </w:r>
      <w:r w:rsidR="006C3D1D">
        <w:rPr>
          <w:rFonts w:ascii="Arial" w:hAnsi="Arial" w:cs="Arial"/>
          <w:sz w:val="24"/>
          <w:szCs w:val="24"/>
        </w:rPr>
        <w:t>/08</w:t>
      </w:r>
      <w:r w:rsidRPr="005B570A">
        <w:rPr>
          <w:rFonts w:ascii="Arial" w:hAnsi="Arial" w:cs="Arial"/>
          <w:sz w:val="24"/>
          <w:szCs w:val="24"/>
        </w:rPr>
        <w:t>/202</w:t>
      </w:r>
      <w:r w:rsidR="00411D2E" w:rsidRPr="005B570A">
        <w:rPr>
          <w:rFonts w:ascii="Arial" w:hAnsi="Arial" w:cs="Arial"/>
          <w:sz w:val="24"/>
          <w:szCs w:val="24"/>
        </w:rPr>
        <w:t>2</w:t>
      </w:r>
      <w:r w:rsidRPr="005B570A">
        <w:rPr>
          <w:rFonts w:ascii="Arial" w:hAnsi="Arial" w:cs="Arial"/>
          <w:sz w:val="24"/>
          <w:szCs w:val="24"/>
        </w:rPr>
        <w:t xml:space="preserve">. </w:t>
      </w:r>
    </w:p>
    <w:p w:rsidR="00C4211E" w:rsidRPr="005B570A" w:rsidRDefault="00BC34B0" w:rsidP="005B570A">
      <w:pPr>
        <w:pStyle w:val="SemEspaamento"/>
        <w:spacing w:line="360" w:lineRule="auto"/>
        <w:jc w:val="both"/>
        <w:rPr>
          <w:rFonts w:ascii="Arial" w:hAnsi="Arial" w:cs="Arial"/>
          <w:sz w:val="24"/>
          <w:szCs w:val="24"/>
        </w:rPr>
      </w:pPr>
      <w:r w:rsidRPr="005B570A">
        <w:rPr>
          <w:rFonts w:ascii="Arial" w:hAnsi="Arial" w:cs="Arial"/>
          <w:sz w:val="24"/>
          <w:szCs w:val="24"/>
        </w:rPr>
        <w:t>Data Limite para Impugnação e Pedido de Esclarecime</w:t>
      </w:r>
      <w:r w:rsidR="00411D2E" w:rsidRPr="005B570A">
        <w:rPr>
          <w:rFonts w:ascii="Arial" w:hAnsi="Arial" w:cs="Arial"/>
          <w:sz w:val="24"/>
          <w:szCs w:val="24"/>
        </w:rPr>
        <w:t xml:space="preserve">nto: Às </w:t>
      </w:r>
      <w:r w:rsidR="00873C6A">
        <w:rPr>
          <w:rFonts w:ascii="Arial" w:hAnsi="Arial" w:cs="Arial"/>
          <w:sz w:val="24"/>
          <w:szCs w:val="24"/>
        </w:rPr>
        <w:t xml:space="preserve">09:00h do dia </w:t>
      </w:r>
      <w:r w:rsidR="006C3D1D">
        <w:rPr>
          <w:rFonts w:ascii="Arial" w:hAnsi="Arial" w:cs="Arial"/>
          <w:sz w:val="24"/>
          <w:szCs w:val="24"/>
        </w:rPr>
        <w:t>0</w:t>
      </w:r>
      <w:r w:rsidR="00903DDE">
        <w:rPr>
          <w:rFonts w:ascii="Arial" w:hAnsi="Arial" w:cs="Arial"/>
          <w:sz w:val="24"/>
          <w:szCs w:val="24"/>
        </w:rPr>
        <w:t>2</w:t>
      </w:r>
      <w:r w:rsidR="006C3D1D">
        <w:rPr>
          <w:rFonts w:ascii="Arial" w:hAnsi="Arial" w:cs="Arial"/>
          <w:sz w:val="24"/>
          <w:szCs w:val="24"/>
        </w:rPr>
        <w:t>/08</w:t>
      </w:r>
      <w:r w:rsidR="00411D2E" w:rsidRPr="005B570A">
        <w:rPr>
          <w:rFonts w:ascii="Arial" w:hAnsi="Arial" w:cs="Arial"/>
          <w:sz w:val="24"/>
          <w:szCs w:val="24"/>
        </w:rPr>
        <w:t>/2022</w:t>
      </w:r>
      <w:r w:rsidRPr="005B570A">
        <w:rPr>
          <w:rFonts w:ascii="Arial" w:hAnsi="Arial" w:cs="Arial"/>
          <w:sz w:val="24"/>
          <w:szCs w:val="24"/>
        </w:rPr>
        <w:t xml:space="preserve">. </w:t>
      </w:r>
    </w:p>
    <w:p w:rsidR="00C4211E" w:rsidRPr="005B570A" w:rsidRDefault="00BC34B0" w:rsidP="005B570A">
      <w:pPr>
        <w:pStyle w:val="SemEspaamento"/>
        <w:spacing w:line="360" w:lineRule="auto"/>
        <w:jc w:val="both"/>
        <w:rPr>
          <w:rFonts w:ascii="Arial" w:hAnsi="Arial" w:cs="Arial"/>
          <w:sz w:val="24"/>
          <w:szCs w:val="24"/>
        </w:rPr>
      </w:pPr>
      <w:r w:rsidRPr="005B570A">
        <w:rPr>
          <w:rFonts w:ascii="Arial" w:hAnsi="Arial" w:cs="Arial"/>
          <w:sz w:val="24"/>
          <w:szCs w:val="24"/>
        </w:rPr>
        <w:t>Abertura d</w:t>
      </w:r>
      <w:r w:rsidR="00411D2E" w:rsidRPr="005B570A">
        <w:rPr>
          <w:rFonts w:ascii="Arial" w:hAnsi="Arial" w:cs="Arial"/>
          <w:sz w:val="24"/>
          <w:szCs w:val="24"/>
        </w:rPr>
        <w:t xml:space="preserve">as Propostas: Às </w:t>
      </w:r>
      <w:r w:rsidR="00873C6A">
        <w:rPr>
          <w:rFonts w:ascii="Arial" w:hAnsi="Arial" w:cs="Arial"/>
          <w:sz w:val="24"/>
          <w:szCs w:val="24"/>
        </w:rPr>
        <w:t>09</w:t>
      </w:r>
      <w:r w:rsidR="00411D2E" w:rsidRPr="005B570A">
        <w:rPr>
          <w:rFonts w:ascii="Arial" w:hAnsi="Arial" w:cs="Arial"/>
          <w:sz w:val="24"/>
          <w:szCs w:val="24"/>
        </w:rPr>
        <w:t xml:space="preserve">:01h do dia </w:t>
      </w:r>
      <w:r w:rsidR="006C3D1D">
        <w:rPr>
          <w:rFonts w:ascii="Arial" w:hAnsi="Arial" w:cs="Arial"/>
          <w:sz w:val="24"/>
          <w:szCs w:val="24"/>
        </w:rPr>
        <w:t>0</w:t>
      </w:r>
      <w:r w:rsidR="00903DDE">
        <w:rPr>
          <w:rFonts w:ascii="Arial" w:hAnsi="Arial" w:cs="Arial"/>
          <w:sz w:val="24"/>
          <w:szCs w:val="24"/>
        </w:rPr>
        <w:t>5</w:t>
      </w:r>
      <w:r w:rsidR="006C3D1D">
        <w:rPr>
          <w:rFonts w:ascii="Arial" w:hAnsi="Arial" w:cs="Arial"/>
          <w:sz w:val="24"/>
          <w:szCs w:val="24"/>
        </w:rPr>
        <w:t>/08/2022</w:t>
      </w:r>
      <w:r w:rsidRPr="005B570A">
        <w:rPr>
          <w:rFonts w:ascii="Arial" w:hAnsi="Arial" w:cs="Arial"/>
          <w:sz w:val="24"/>
          <w:szCs w:val="24"/>
        </w:rPr>
        <w:t xml:space="preserve">. </w:t>
      </w:r>
    </w:p>
    <w:p w:rsidR="00BC34B0" w:rsidRPr="005B570A" w:rsidRDefault="00BC34B0" w:rsidP="005B570A">
      <w:pPr>
        <w:pStyle w:val="SemEspaamento"/>
        <w:spacing w:line="360" w:lineRule="auto"/>
        <w:jc w:val="both"/>
        <w:rPr>
          <w:rFonts w:ascii="Arial" w:hAnsi="Arial" w:cs="Arial"/>
          <w:sz w:val="24"/>
          <w:szCs w:val="24"/>
        </w:rPr>
      </w:pPr>
      <w:r w:rsidRPr="005B570A">
        <w:rPr>
          <w:rFonts w:ascii="Arial" w:hAnsi="Arial" w:cs="Arial"/>
          <w:sz w:val="24"/>
          <w:szCs w:val="24"/>
        </w:rPr>
        <w:t>Início da Sessão de Disputa</w:t>
      </w:r>
      <w:r w:rsidR="00411D2E" w:rsidRPr="005B570A">
        <w:rPr>
          <w:rFonts w:ascii="Arial" w:hAnsi="Arial" w:cs="Arial"/>
          <w:sz w:val="24"/>
          <w:szCs w:val="24"/>
        </w:rPr>
        <w:t xml:space="preserve"> de Lances: Às </w:t>
      </w:r>
      <w:r w:rsidR="00873C6A">
        <w:rPr>
          <w:rFonts w:ascii="Arial" w:hAnsi="Arial" w:cs="Arial"/>
          <w:sz w:val="24"/>
          <w:szCs w:val="24"/>
        </w:rPr>
        <w:t>09</w:t>
      </w:r>
      <w:r w:rsidR="00411D2E" w:rsidRPr="005B570A">
        <w:rPr>
          <w:rFonts w:ascii="Arial" w:hAnsi="Arial" w:cs="Arial"/>
          <w:sz w:val="24"/>
          <w:szCs w:val="24"/>
        </w:rPr>
        <w:t>:</w:t>
      </w:r>
      <w:r w:rsidR="00A241E1" w:rsidRPr="005B570A">
        <w:rPr>
          <w:rFonts w:ascii="Arial" w:hAnsi="Arial" w:cs="Arial"/>
          <w:sz w:val="24"/>
          <w:szCs w:val="24"/>
        </w:rPr>
        <w:t>0</w:t>
      </w:r>
      <w:r w:rsidR="000B3025" w:rsidRPr="005B570A">
        <w:rPr>
          <w:rFonts w:ascii="Arial" w:hAnsi="Arial" w:cs="Arial"/>
          <w:sz w:val="24"/>
          <w:szCs w:val="24"/>
        </w:rPr>
        <w:t>1</w:t>
      </w:r>
      <w:r w:rsidR="00A241E1" w:rsidRPr="005B570A">
        <w:rPr>
          <w:rFonts w:ascii="Arial" w:hAnsi="Arial" w:cs="Arial"/>
          <w:sz w:val="24"/>
          <w:szCs w:val="24"/>
        </w:rPr>
        <w:t xml:space="preserve">h do dia </w:t>
      </w:r>
      <w:r w:rsidR="00903DDE">
        <w:rPr>
          <w:rFonts w:ascii="Arial" w:hAnsi="Arial" w:cs="Arial"/>
          <w:sz w:val="24"/>
          <w:szCs w:val="24"/>
        </w:rPr>
        <w:t>05</w:t>
      </w:r>
      <w:r w:rsidR="006C3D1D">
        <w:rPr>
          <w:rFonts w:ascii="Arial" w:hAnsi="Arial" w:cs="Arial"/>
          <w:sz w:val="24"/>
          <w:szCs w:val="24"/>
        </w:rPr>
        <w:t>/08</w:t>
      </w:r>
      <w:r w:rsidRPr="005B570A">
        <w:rPr>
          <w:rFonts w:ascii="Arial" w:hAnsi="Arial" w:cs="Arial"/>
          <w:sz w:val="24"/>
          <w:szCs w:val="24"/>
        </w:rPr>
        <w:t>/202</w:t>
      </w:r>
      <w:r w:rsidR="00411D2E" w:rsidRPr="005B570A">
        <w:rPr>
          <w:rFonts w:ascii="Arial" w:hAnsi="Arial" w:cs="Arial"/>
          <w:sz w:val="24"/>
          <w:szCs w:val="24"/>
        </w:rPr>
        <w:t>2</w:t>
      </w:r>
      <w:r w:rsidRPr="005B570A">
        <w:rPr>
          <w:rFonts w:ascii="Arial" w:hAnsi="Arial" w:cs="Arial"/>
          <w:sz w:val="24"/>
          <w:szCs w:val="24"/>
        </w:rPr>
        <w:t xml:space="preserve"> no site www.portaldecompraspublicas.com.br, horário de Brasília - DF.</w:t>
      </w:r>
    </w:p>
    <w:p w:rsidR="00C4211E" w:rsidRPr="005B570A" w:rsidRDefault="00C4211E" w:rsidP="005B570A">
      <w:pPr>
        <w:pStyle w:val="SemEspaamento"/>
        <w:spacing w:line="360" w:lineRule="auto"/>
        <w:jc w:val="both"/>
        <w:rPr>
          <w:rFonts w:ascii="Arial" w:hAnsi="Arial" w:cs="Arial"/>
          <w:sz w:val="24"/>
          <w:szCs w:val="24"/>
        </w:rPr>
      </w:pPr>
    </w:p>
    <w:p w:rsidR="00BC34B0" w:rsidRPr="001804FE" w:rsidRDefault="00BC34B0" w:rsidP="001804FE">
      <w:pPr>
        <w:pStyle w:val="SemEspaamento"/>
        <w:spacing w:line="360" w:lineRule="auto"/>
        <w:jc w:val="center"/>
        <w:rPr>
          <w:rFonts w:ascii="Arial" w:hAnsi="Arial" w:cs="Arial"/>
          <w:b/>
          <w:sz w:val="24"/>
          <w:szCs w:val="24"/>
        </w:rPr>
      </w:pPr>
      <w:r w:rsidRPr="001804FE">
        <w:rPr>
          <w:rFonts w:ascii="Arial" w:hAnsi="Arial" w:cs="Arial"/>
          <w:b/>
          <w:sz w:val="24"/>
          <w:szCs w:val="24"/>
        </w:rPr>
        <w:t>I – DISPOSIÇÕES GERAIS</w:t>
      </w:r>
    </w:p>
    <w:p w:rsidR="00BC34B0" w:rsidRPr="005B570A" w:rsidRDefault="00BC34B0"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1.1. Serão utilizados para a realização deste certame recursos de tecnologia da informação, compostos por um conjunto de programas de computador que permitem confrontação sucessiva através do envio de lances dos proponentes com plena visibilidade para o Pregoeiro e total transparência dos resultados para a sociedade, através da Rede Mundial de Computadores – INTERNET. </w:t>
      </w:r>
    </w:p>
    <w:p w:rsidR="00C4211E" w:rsidRPr="005B570A" w:rsidRDefault="00C4211E" w:rsidP="005B570A">
      <w:pPr>
        <w:pStyle w:val="SemEspaamento"/>
        <w:spacing w:line="360" w:lineRule="auto"/>
        <w:jc w:val="both"/>
        <w:rPr>
          <w:rFonts w:ascii="Arial" w:hAnsi="Arial" w:cs="Arial"/>
          <w:sz w:val="24"/>
          <w:szCs w:val="24"/>
        </w:rPr>
      </w:pPr>
    </w:p>
    <w:p w:rsidR="00BC34B0" w:rsidRPr="005B570A" w:rsidRDefault="00BC34B0"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1.2. A realização do procedimento estará a cargo do Pregoeiro e sua Equipe de Apoio, através do provedor do sistema do Pregão Eletrônico, empresa contratada para, por intermédio da rede mundial de computadores, prover o sistema de compras eletrônicas. </w:t>
      </w:r>
    </w:p>
    <w:p w:rsidR="00C4211E" w:rsidRPr="005B570A" w:rsidRDefault="00C4211E" w:rsidP="005B570A">
      <w:pPr>
        <w:pStyle w:val="SemEspaamento"/>
        <w:spacing w:line="360" w:lineRule="auto"/>
        <w:jc w:val="both"/>
        <w:rPr>
          <w:rFonts w:ascii="Arial" w:hAnsi="Arial" w:cs="Arial"/>
          <w:sz w:val="24"/>
          <w:szCs w:val="24"/>
        </w:rPr>
      </w:pPr>
    </w:p>
    <w:p w:rsidR="00BC34B0" w:rsidRPr="005B570A" w:rsidRDefault="00BC34B0"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1.3. O fornecedor deverá fazer o seu cadastramento acessando o seguinte endereço: www.portaldecompraspublicas.com.br e preencher o Credenciamento Online, onde qualquer pessoa física ou jurídica, que manifeste interesse em cadastrar-se e apresente a documentação exigida terá acesso ao portal. </w:t>
      </w:r>
    </w:p>
    <w:p w:rsidR="00BC34B0" w:rsidRPr="005B570A" w:rsidRDefault="00BC34B0" w:rsidP="00CD667C">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1.3.1. O credenciamento dar-se-á pela atribuição de chave de identificação e de senha, pessoal e intransferível, para acesso ao sistema eletrônico. </w:t>
      </w:r>
    </w:p>
    <w:p w:rsidR="00C4211E" w:rsidRDefault="00BC34B0" w:rsidP="00CD667C">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1.3.2. O credenciamento da proponente junto ao provedor do sistema implica na responsabilidade legal da proponente ou de seu representante legal, bem como na presunção de sua capacidade técnica para a realização das transações inerentes ao pregão eletrônico. </w:t>
      </w:r>
    </w:p>
    <w:p w:rsidR="00A94BA8" w:rsidRPr="005B570A" w:rsidRDefault="00A94BA8" w:rsidP="00CD667C">
      <w:pPr>
        <w:pStyle w:val="SemEspaamento"/>
        <w:spacing w:line="360" w:lineRule="auto"/>
        <w:ind w:firstLine="567"/>
        <w:jc w:val="both"/>
        <w:rPr>
          <w:rFonts w:ascii="Arial" w:hAnsi="Arial" w:cs="Arial"/>
          <w:sz w:val="24"/>
          <w:szCs w:val="24"/>
        </w:rPr>
      </w:pPr>
    </w:p>
    <w:p w:rsidR="00C4211E" w:rsidRPr="005B570A" w:rsidRDefault="00BC34B0" w:rsidP="005B570A">
      <w:pPr>
        <w:pStyle w:val="SemEspaamento"/>
        <w:spacing w:line="360" w:lineRule="auto"/>
        <w:jc w:val="both"/>
        <w:rPr>
          <w:rFonts w:ascii="Arial" w:hAnsi="Arial" w:cs="Arial"/>
          <w:sz w:val="24"/>
          <w:szCs w:val="24"/>
        </w:rPr>
      </w:pPr>
      <w:r w:rsidRPr="005B570A">
        <w:rPr>
          <w:rFonts w:ascii="Arial" w:hAnsi="Arial" w:cs="Arial"/>
          <w:sz w:val="24"/>
          <w:szCs w:val="24"/>
        </w:rPr>
        <w:t>1.4. Como requisito para participação no pregão, em campo próprio do sistema eletrônico, o proponente deverá manifestar o pleno conhecimento e atendimento às exigências de habilitação previstas no Edital.</w:t>
      </w:r>
    </w:p>
    <w:p w:rsidR="00BC34B0" w:rsidRPr="005B570A" w:rsidRDefault="00BC34B0"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1.4.1. O fornecedor, ao utilizar sua senha de acesso ao sistema para dar um lance no evento, terá expressado sua decisão irrevogável de concluir a transação a que se refere o evento nos valores e condições do referido lance, e caso este lance seja o escolhido pelo comprador, será reputado perfeito e acabado o contrato de compra e venda do produto negociado. </w:t>
      </w:r>
    </w:p>
    <w:p w:rsidR="00C4211E" w:rsidRPr="005B570A" w:rsidRDefault="00C4211E" w:rsidP="005B570A">
      <w:pPr>
        <w:pStyle w:val="SemEspaamento"/>
        <w:spacing w:line="360" w:lineRule="auto"/>
        <w:jc w:val="both"/>
        <w:rPr>
          <w:rFonts w:ascii="Arial" w:hAnsi="Arial" w:cs="Arial"/>
          <w:sz w:val="24"/>
          <w:szCs w:val="24"/>
        </w:rPr>
      </w:pPr>
    </w:p>
    <w:p w:rsidR="00BC34B0" w:rsidRPr="005B570A" w:rsidRDefault="00BC34B0"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1.5. O fornecedor deverá acompanhar as operações no sistema eletrônico durante a sessão pública do pregão, ficando responsável pelo ônus decorrente da perda de negócios diante da inobservância de quaisquer mensagens emitidas pelo Pregoeiro e/ou pelo sistema ou de sua desconexão. </w:t>
      </w:r>
    </w:p>
    <w:p w:rsidR="00C4211E" w:rsidRPr="005B570A" w:rsidRDefault="00C4211E" w:rsidP="005B570A">
      <w:pPr>
        <w:pStyle w:val="SemEspaamento"/>
        <w:spacing w:line="360" w:lineRule="auto"/>
        <w:jc w:val="both"/>
        <w:rPr>
          <w:rFonts w:ascii="Arial" w:hAnsi="Arial" w:cs="Arial"/>
          <w:sz w:val="24"/>
          <w:szCs w:val="24"/>
        </w:rPr>
      </w:pPr>
    </w:p>
    <w:p w:rsidR="00BC34B0" w:rsidRPr="001804FE" w:rsidRDefault="00BC34B0" w:rsidP="001804FE">
      <w:pPr>
        <w:pStyle w:val="SemEspaamento"/>
        <w:spacing w:line="360" w:lineRule="auto"/>
        <w:jc w:val="center"/>
        <w:rPr>
          <w:rFonts w:ascii="Arial" w:hAnsi="Arial" w:cs="Arial"/>
          <w:b/>
          <w:sz w:val="24"/>
          <w:szCs w:val="24"/>
        </w:rPr>
      </w:pPr>
      <w:r w:rsidRPr="001804FE">
        <w:rPr>
          <w:rFonts w:ascii="Arial" w:hAnsi="Arial" w:cs="Arial"/>
          <w:b/>
          <w:sz w:val="24"/>
          <w:szCs w:val="24"/>
        </w:rPr>
        <w:t>II – DO OBJETO</w:t>
      </w:r>
    </w:p>
    <w:p w:rsidR="00BC34B0" w:rsidRPr="005B570A" w:rsidRDefault="00BC34B0"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2.1. A presente licitação tem por </w:t>
      </w:r>
      <w:r w:rsidR="00873C6A">
        <w:rPr>
          <w:rFonts w:ascii="Arial" w:hAnsi="Arial" w:cs="Arial"/>
          <w:sz w:val="24"/>
          <w:szCs w:val="24"/>
        </w:rPr>
        <w:t xml:space="preserve">objeto aquisição de </w:t>
      </w:r>
      <w:r w:rsidR="00903DDE">
        <w:rPr>
          <w:rFonts w:ascii="Arial" w:hAnsi="Arial" w:cs="Arial"/>
          <w:sz w:val="24"/>
          <w:szCs w:val="24"/>
        </w:rPr>
        <w:t>GÊNEROS ALIMENTÍCIOS</w:t>
      </w:r>
      <w:r w:rsidRPr="005B570A">
        <w:rPr>
          <w:rFonts w:ascii="Arial" w:hAnsi="Arial" w:cs="Arial"/>
          <w:sz w:val="24"/>
          <w:szCs w:val="24"/>
        </w:rPr>
        <w:t xml:space="preserve">, referente </w:t>
      </w:r>
      <w:r w:rsidR="00E05F04" w:rsidRPr="005B570A">
        <w:rPr>
          <w:rFonts w:ascii="Arial" w:hAnsi="Arial" w:cs="Arial"/>
          <w:sz w:val="24"/>
          <w:szCs w:val="24"/>
        </w:rPr>
        <w:t>recurso federal</w:t>
      </w:r>
      <w:r w:rsidRPr="005B570A">
        <w:rPr>
          <w:rFonts w:ascii="Arial" w:hAnsi="Arial" w:cs="Arial"/>
          <w:sz w:val="24"/>
          <w:szCs w:val="24"/>
        </w:rPr>
        <w:t xml:space="preserve">, de acordo com as especificações técnicas e demais disposições do ANEXO I, deste edital. </w:t>
      </w:r>
    </w:p>
    <w:p w:rsidR="00C4211E" w:rsidRPr="005B570A" w:rsidRDefault="00C4211E" w:rsidP="005B570A">
      <w:pPr>
        <w:pStyle w:val="SemEspaamento"/>
        <w:spacing w:line="360" w:lineRule="auto"/>
        <w:jc w:val="both"/>
        <w:rPr>
          <w:rFonts w:ascii="Arial" w:hAnsi="Arial" w:cs="Arial"/>
          <w:sz w:val="24"/>
          <w:szCs w:val="24"/>
        </w:rPr>
      </w:pPr>
    </w:p>
    <w:p w:rsidR="00BC34B0" w:rsidRPr="001804FE" w:rsidRDefault="00BC34B0" w:rsidP="001804FE">
      <w:pPr>
        <w:pStyle w:val="SemEspaamento"/>
        <w:spacing w:line="360" w:lineRule="auto"/>
        <w:jc w:val="center"/>
        <w:rPr>
          <w:rFonts w:ascii="Arial" w:hAnsi="Arial" w:cs="Arial"/>
          <w:b/>
          <w:sz w:val="24"/>
          <w:szCs w:val="24"/>
        </w:rPr>
      </w:pPr>
      <w:r w:rsidRPr="001804FE">
        <w:rPr>
          <w:rFonts w:ascii="Arial" w:hAnsi="Arial" w:cs="Arial"/>
          <w:b/>
          <w:sz w:val="24"/>
          <w:szCs w:val="24"/>
        </w:rPr>
        <w:t>III – DOS PROCEDIMENTOS</w:t>
      </w:r>
    </w:p>
    <w:p w:rsidR="00BC34B0" w:rsidRPr="005B570A" w:rsidRDefault="00BC34B0"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3.1. Os fornecedores deverão inserir suas propostas iniciais dentro do sistema até a data e horário definidos no preâmbulo deste edital. </w:t>
      </w:r>
    </w:p>
    <w:p w:rsidR="00BC34B0" w:rsidRPr="005B570A" w:rsidRDefault="00BC34B0"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3.1.2. As </w:t>
      </w:r>
      <w:r w:rsidR="007C3FFE" w:rsidRPr="005B570A">
        <w:rPr>
          <w:rFonts w:ascii="Arial" w:hAnsi="Arial" w:cs="Arial"/>
          <w:sz w:val="24"/>
          <w:szCs w:val="24"/>
        </w:rPr>
        <w:t>p</w:t>
      </w:r>
      <w:r w:rsidRPr="005B570A">
        <w:rPr>
          <w:rFonts w:ascii="Arial" w:hAnsi="Arial" w:cs="Arial"/>
          <w:sz w:val="24"/>
          <w:szCs w:val="24"/>
        </w:rPr>
        <w:t xml:space="preserve">ropostas terão a validade de 60 (sessenta) dias. </w:t>
      </w:r>
    </w:p>
    <w:p w:rsidR="00B12E41" w:rsidRPr="005B570A" w:rsidRDefault="00BC34B0" w:rsidP="005B570A">
      <w:pPr>
        <w:pStyle w:val="SemEspaamento"/>
        <w:spacing w:line="360" w:lineRule="auto"/>
        <w:jc w:val="both"/>
        <w:rPr>
          <w:rFonts w:ascii="Arial" w:hAnsi="Arial" w:cs="Arial"/>
          <w:sz w:val="24"/>
          <w:szCs w:val="24"/>
        </w:rPr>
      </w:pPr>
      <w:r w:rsidRPr="005B570A">
        <w:rPr>
          <w:rFonts w:ascii="Arial" w:hAnsi="Arial" w:cs="Arial"/>
          <w:sz w:val="24"/>
          <w:szCs w:val="24"/>
        </w:rPr>
        <w:t>3.2. O Pregoeiro desclassificará, de plano, as propostas que não atenderem às exigências do Edital.</w:t>
      </w:r>
    </w:p>
    <w:p w:rsidR="00C4211E"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3.3. Após a classificação das propostas para a participação na fase de disputa de preços, o Pregoeiro dará sequência ao processo de Pregão, comunicando aos fornecedores classificados na data e horário definidos no Edital. </w:t>
      </w:r>
    </w:p>
    <w:p w:rsidR="00C4211E"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3.4. O julgamento das propostas será feito pelo menor preço de acordo com o especificado no Anexo I. </w:t>
      </w:r>
    </w:p>
    <w:p w:rsidR="00C4211E"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3.5. O Pregoeiro via sistema eletrônico, dará início à Sessão Pública, na data e horário previstos neste Edital, com a divulgação da melhor proposta para cada item. </w:t>
      </w:r>
    </w:p>
    <w:p w:rsidR="00C4211E"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3.6. O preço de abertura da etapa de lances corresponde ao menor preço ofertado na etapa de propostas. </w:t>
      </w:r>
    </w:p>
    <w:p w:rsidR="004B023D" w:rsidRPr="005B570A" w:rsidRDefault="007C3FFE"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t>3.6.1 - Sob pena de desclassificação os participantes não poderão apresentar o preço superior identificado no anexo I deste edital que são os seguintes:</w:t>
      </w:r>
    </w:p>
    <w:p w:rsidR="00C4211E" w:rsidRDefault="007C3FFE"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 </w:t>
      </w:r>
      <w:r w:rsidR="004B023D" w:rsidRPr="005B570A">
        <w:rPr>
          <w:rFonts w:ascii="Arial" w:hAnsi="Arial" w:cs="Arial"/>
          <w:b/>
          <w:sz w:val="24"/>
          <w:szCs w:val="24"/>
        </w:rPr>
        <w:t>ITEM 1</w:t>
      </w:r>
      <w:r w:rsidR="00DD1317">
        <w:rPr>
          <w:rFonts w:ascii="Arial" w:hAnsi="Arial" w:cs="Arial"/>
          <w:b/>
          <w:sz w:val="24"/>
          <w:szCs w:val="24"/>
        </w:rPr>
        <w:t xml:space="preserve"> - </w:t>
      </w:r>
      <w:r w:rsidR="00816546">
        <w:rPr>
          <w:rFonts w:ascii="Arial" w:hAnsi="Arial" w:cs="Arial"/>
          <w:sz w:val="24"/>
          <w:szCs w:val="24"/>
        </w:rPr>
        <w:t>n</w:t>
      </w:r>
      <w:r w:rsidR="005A282C">
        <w:rPr>
          <w:rFonts w:ascii="Arial" w:hAnsi="Arial" w:cs="Arial"/>
          <w:sz w:val="24"/>
          <w:szCs w:val="24"/>
        </w:rPr>
        <w:t>ã</w:t>
      </w:r>
      <w:r w:rsidR="00816546">
        <w:rPr>
          <w:rFonts w:ascii="Arial" w:hAnsi="Arial" w:cs="Arial"/>
          <w:sz w:val="24"/>
          <w:szCs w:val="24"/>
        </w:rPr>
        <w:t>o poderá exceder o</w:t>
      </w:r>
      <w:r w:rsidR="004B023D" w:rsidRPr="005B570A">
        <w:rPr>
          <w:rFonts w:ascii="Arial" w:hAnsi="Arial" w:cs="Arial"/>
          <w:sz w:val="24"/>
          <w:szCs w:val="24"/>
        </w:rPr>
        <w:t xml:space="preserve"> </w:t>
      </w:r>
      <w:r w:rsidRPr="005B570A">
        <w:rPr>
          <w:rFonts w:ascii="Arial" w:hAnsi="Arial" w:cs="Arial"/>
          <w:sz w:val="24"/>
          <w:szCs w:val="24"/>
        </w:rPr>
        <w:t xml:space="preserve">valor unitário de R$ </w:t>
      </w:r>
      <w:r w:rsidR="00223C51">
        <w:rPr>
          <w:rFonts w:ascii="Arial" w:hAnsi="Arial" w:cs="Arial"/>
          <w:sz w:val="24"/>
          <w:szCs w:val="24"/>
        </w:rPr>
        <w:t>39,95</w:t>
      </w:r>
      <w:r w:rsidRPr="005B570A">
        <w:rPr>
          <w:rFonts w:ascii="Arial" w:hAnsi="Arial" w:cs="Arial"/>
          <w:sz w:val="24"/>
          <w:szCs w:val="24"/>
        </w:rPr>
        <w:t xml:space="preserve"> (</w:t>
      </w:r>
      <w:r w:rsidR="00223C51">
        <w:rPr>
          <w:rFonts w:ascii="Arial" w:hAnsi="Arial" w:cs="Arial"/>
          <w:sz w:val="24"/>
          <w:szCs w:val="24"/>
        </w:rPr>
        <w:t>trinta, nove</w:t>
      </w:r>
      <w:r w:rsidR="006C3D1D">
        <w:rPr>
          <w:rFonts w:ascii="Arial" w:hAnsi="Arial" w:cs="Arial"/>
          <w:sz w:val="24"/>
          <w:szCs w:val="24"/>
        </w:rPr>
        <w:t xml:space="preserve"> reais e </w:t>
      </w:r>
      <w:r w:rsidR="00223C51">
        <w:rPr>
          <w:rFonts w:ascii="Arial" w:hAnsi="Arial" w:cs="Arial"/>
          <w:sz w:val="24"/>
          <w:szCs w:val="24"/>
        </w:rPr>
        <w:t>noventa,</w:t>
      </w:r>
      <w:r w:rsidR="006C3D1D">
        <w:rPr>
          <w:rFonts w:ascii="Arial" w:hAnsi="Arial" w:cs="Arial"/>
          <w:sz w:val="24"/>
          <w:szCs w:val="24"/>
        </w:rPr>
        <w:t xml:space="preserve"> cinco centavos</w:t>
      </w:r>
      <w:r w:rsidRPr="005B570A">
        <w:rPr>
          <w:rFonts w:ascii="Arial" w:hAnsi="Arial" w:cs="Arial"/>
          <w:sz w:val="24"/>
          <w:szCs w:val="24"/>
        </w:rPr>
        <w:t>)</w:t>
      </w:r>
      <w:r w:rsidR="00223C51">
        <w:rPr>
          <w:rFonts w:ascii="Arial" w:hAnsi="Arial" w:cs="Arial"/>
          <w:sz w:val="24"/>
          <w:szCs w:val="24"/>
        </w:rPr>
        <w:t xml:space="preserve"> o quilo</w:t>
      </w:r>
      <w:r w:rsidR="00816546">
        <w:rPr>
          <w:rFonts w:ascii="Arial" w:hAnsi="Arial" w:cs="Arial"/>
          <w:sz w:val="24"/>
          <w:szCs w:val="24"/>
        </w:rPr>
        <w:t>.</w:t>
      </w:r>
    </w:p>
    <w:p w:rsidR="00873C6A" w:rsidRDefault="00873C6A" w:rsidP="00873C6A">
      <w:pPr>
        <w:pStyle w:val="SemEspaamento"/>
        <w:spacing w:line="360" w:lineRule="auto"/>
        <w:ind w:firstLine="567"/>
        <w:jc w:val="both"/>
        <w:rPr>
          <w:rFonts w:ascii="Arial" w:hAnsi="Arial" w:cs="Arial"/>
          <w:sz w:val="24"/>
          <w:szCs w:val="24"/>
        </w:rPr>
      </w:pPr>
      <w:r w:rsidRPr="005B570A">
        <w:rPr>
          <w:rFonts w:ascii="Arial" w:hAnsi="Arial" w:cs="Arial"/>
          <w:b/>
          <w:sz w:val="24"/>
          <w:szCs w:val="24"/>
        </w:rPr>
        <w:t xml:space="preserve">ITEM </w:t>
      </w:r>
      <w:r>
        <w:rPr>
          <w:rFonts w:ascii="Arial" w:hAnsi="Arial" w:cs="Arial"/>
          <w:b/>
          <w:sz w:val="24"/>
          <w:szCs w:val="24"/>
        </w:rPr>
        <w:t xml:space="preserve">2 - </w:t>
      </w:r>
      <w:r>
        <w:rPr>
          <w:rFonts w:ascii="Arial" w:hAnsi="Arial" w:cs="Arial"/>
          <w:sz w:val="24"/>
          <w:szCs w:val="24"/>
        </w:rPr>
        <w:t>não poderá exceder o</w:t>
      </w:r>
      <w:r w:rsidRPr="005B570A">
        <w:rPr>
          <w:rFonts w:ascii="Arial" w:hAnsi="Arial" w:cs="Arial"/>
          <w:sz w:val="24"/>
          <w:szCs w:val="24"/>
        </w:rPr>
        <w:t xml:space="preserve"> valor unitário de R$ </w:t>
      </w:r>
      <w:r w:rsidR="00223C51">
        <w:rPr>
          <w:rFonts w:ascii="Arial" w:hAnsi="Arial" w:cs="Arial"/>
          <w:sz w:val="24"/>
          <w:szCs w:val="24"/>
        </w:rPr>
        <w:t>41,45 (quarenta, um</w:t>
      </w:r>
      <w:r w:rsidR="006C3D1D">
        <w:rPr>
          <w:rFonts w:ascii="Arial" w:hAnsi="Arial" w:cs="Arial"/>
          <w:sz w:val="24"/>
          <w:szCs w:val="24"/>
        </w:rPr>
        <w:t xml:space="preserve"> reais e </w:t>
      </w:r>
      <w:r w:rsidR="00223C51">
        <w:rPr>
          <w:rFonts w:ascii="Arial" w:hAnsi="Arial" w:cs="Arial"/>
          <w:sz w:val="24"/>
          <w:szCs w:val="24"/>
        </w:rPr>
        <w:t>quarenta, cinco</w:t>
      </w:r>
      <w:r w:rsidR="006C3D1D">
        <w:rPr>
          <w:rFonts w:ascii="Arial" w:hAnsi="Arial" w:cs="Arial"/>
          <w:sz w:val="24"/>
          <w:szCs w:val="24"/>
        </w:rPr>
        <w:t xml:space="preserve"> centavos</w:t>
      </w:r>
      <w:r w:rsidRPr="005B570A">
        <w:rPr>
          <w:rFonts w:ascii="Arial" w:hAnsi="Arial" w:cs="Arial"/>
          <w:sz w:val="24"/>
          <w:szCs w:val="24"/>
        </w:rPr>
        <w:t>)</w:t>
      </w:r>
      <w:r>
        <w:rPr>
          <w:rFonts w:ascii="Arial" w:hAnsi="Arial" w:cs="Arial"/>
          <w:sz w:val="24"/>
          <w:szCs w:val="24"/>
        </w:rPr>
        <w:t>.</w:t>
      </w:r>
    </w:p>
    <w:p w:rsidR="006C3D1D" w:rsidRDefault="006C3D1D" w:rsidP="006C3D1D">
      <w:pPr>
        <w:pStyle w:val="SemEspaamento"/>
        <w:spacing w:line="360" w:lineRule="auto"/>
        <w:ind w:firstLine="567"/>
        <w:jc w:val="both"/>
        <w:rPr>
          <w:rFonts w:ascii="Arial" w:hAnsi="Arial" w:cs="Arial"/>
          <w:sz w:val="24"/>
          <w:szCs w:val="24"/>
        </w:rPr>
      </w:pPr>
      <w:r w:rsidRPr="005B570A">
        <w:rPr>
          <w:rFonts w:ascii="Arial" w:hAnsi="Arial" w:cs="Arial"/>
          <w:b/>
          <w:sz w:val="24"/>
          <w:szCs w:val="24"/>
        </w:rPr>
        <w:lastRenderedPageBreak/>
        <w:t xml:space="preserve">ITEM </w:t>
      </w:r>
      <w:r>
        <w:rPr>
          <w:rFonts w:ascii="Arial" w:hAnsi="Arial" w:cs="Arial"/>
          <w:b/>
          <w:sz w:val="24"/>
          <w:szCs w:val="24"/>
        </w:rPr>
        <w:t xml:space="preserve">3 - </w:t>
      </w:r>
      <w:r>
        <w:rPr>
          <w:rFonts w:ascii="Arial" w:hAnsi="Arial" w:cs="Arial"/>
          <w:sz w:val="24"/>
          <w:szCs w:val="24"/>
        </w:rPr>
        <w:t>não poderá exceder o</w:t>
      </w:r>
      <w:r w:rsidRPr="005B570A">
        <w:rPr>
          <w:rFonts w:ascii="Arial" w:hAnsi="Arial" w:cs="Arial"/>
          <w:sz w:val="24"/>
          <w:szCs w:val="24"/>
        </w:rPr>
        <w:t xml:space="preserve"> valor unitário de R$ </w:t>
      </w:r>
      <w:r w:rsidR="00223C51">
        <w:rPr>
          <w:rFonts w:ascii="Arial" w:hAnsi="Arial" w:cs="Arial"/>
          <w:sz w:val="24"/>
          <w:szCs w:val="24"/>
        </w:rPr>
        <w:t>12,95</w:t>
      </w:r>
      <w:r w:rsidRPr="005B570A">
        <w:rPr>
          <w:rFonts w:ascii="Arial" w:hAnsi="Arial" w:cs="Arial"/>
          <w:sz w:val="24"/>
          <w:szCs w:val="24"/>
        </w:rPr>
        <w:t xml:space="preserve"> (</w:t>
      </w:r>
      <w:r w:rsidR="00223C51">
        <w:rPr>
          <w:rFonts w:ascii="Arial" w:hAnsi="Arial" w:cs="Arial"/>
          <w:sz w:val="24"/>
          <w:szCs w:val="24"/>
        </w:rPr>
        <w:t>doze reais e noventa, cinco</w:t>
      </w:r>
      <w:r>
        <w:rPr>
          <w:rFonts w:ascii="Arial" w:hAnsi="Arial" w:cs="Arial"/>
          <w:sz w:val="24"/>
          <w:szCs w:val="24"/>
        </w:rPr>
        <w:t xml:space="preserve"> centavos</w:t>
      </w:r>
      <w:r w:rsidRPr="005B570A">
        <w:rPr>
          <w:rFonts w:ascii="Arial" w:hAnsi="Arial" w:cs="Arial"/>
          <w:sz w:val="24"/>
          <w:szCs w:val="24"/>
        </w:rPr>
        <w:t>)</w:t>
      </w:r>
      <w:r>
        <w:rPr>
          <w:rFonts w:ascii="Arial" w:hAnsi="Arial" w:cs="Arial"/>
          <w:sz w:val="24"/>
          <w:szCs w:val="24"/>
        </w:rPr>
        <w:t>.</w:t>
      </w:r>
    </w:p>
    <w:p w:rsidR="006C3D1D" w:rsidRDefault="006C3D1D" w:rsidP="00873C6A">
      <w:pPr>
        <w:pStyle w:val="SemEspaamento"/>
        <w:spacing w:line="360" w:lineRule="auto"/>
        <w:ind w:firstLine="567"/>
        <w:jc w:val="both"/>
        <w:rPr>
          <w:rFonts w:ascii="Arial" w:hAnsi="Arial" w:cs="Arial"/>
          <w:sz w:val="24"/>
          <w:szCs w:val="24"/>
        </w:rPr>
      </w:pPr>
    </w:p>
    <w:p w:rsidR="00C4211E" w:rsidRPr="005B570A" w:rsidRDefault="00C4211E"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t>3.6.</w:t>
      </w:r>
      <w:r w:rsidR="007C3FFE" w:rsidRPr="005B570A">
        <w:rPr>
          <w:rFonts w:ascii="Arial" w:hAnsi="Arial" w:cs="Arial"/>
          <w:sz w:val="24"/>
          <w:szCs w:val="24"/>
        </w:rPr>
        <w:t>2</w:t>
      </w:r>
      <w:r w:rsidRPr="005B570A">
        <w:rPr>
          <w:rFonts w:ascii="Arial" w:hAnsi="Arial" w:cs="Arial"/>
          <w:sz w:val="24"/>
          <w:szCs w:val="24"/>
        </w:rPr>
        <w:t xml:space="preserve">. No caso de nenhum fornecedor apresentar lance na respectiva etapa, valem os valores obtidos na etapa de propostas. </w:t>
      </w:r>
    </w:p>
    <w:p w:rsidR="00C4211E"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3.7. Aberta a etapa competitiva (Sessão Pública), os proponentes deverão encaminhar lances, exclusivamente por meio do sistema eletrônico, sendo o proponente imediatamente informado do seu recebimento e respectivo valor. </w:t>
      </w:r>
    </w:p>
    <w:p w:rsidR="00C4211E"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3.8. Os proponentes poderão oferecer lances sucessivos, pelo PREÇO UNITÁRIO, observando o horário fixado e as regras de aceitação dos mesmos.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3.9. Somente serão aceitos os lances cujos valores forem inferiores ao último lance que tenha sido anteriormente registrado no sistema.</w:t>
      </w:r>
    </w:p>
    <w:p w:rsidR="00F4168F" w:rsidRPr="005B570A" w:rsidRDefault="00C4211E"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3.9.1 O intervalo mínimo de diferença de valores ou percentuais entre os lances, que incidirá tanto em relação aos lances intermediários quanto em relação à proposta que cobrir a melhor oferta deverá </w:t>
      </w:r>
      <w:r w:rsidRPr="001D3988">
        <w:rPr>
          <w:rFonts w:ascii="Arial" w:hAnsi="Arial" w:cs="Arial"/>
          <w:sz w:val="24"/>
          <w:szCs w:val="24"/>
        </w:rPr>
        <w:t xml:space="preserve">ser </w:t>
      </w:r>
      <w:r w:rsidRPr="001D3988">
        <w:rPr>
          <w:rFonts w:ascii="Arial" w:hAnsi="Arial" w:cs="Arial"/>
          <w:b/>
          <w:sz w:val="24"/>
          <w:szCs w:val="24"/>
        </w:rPr>
        <w:t xml:space="preserve">R$ </w:t>
      </w:r>
      <w:r w:rsidR="00240CC9">
        <w:rPr>
          <w:rFonts w:ascii="Arial" w:hAnsi="Arial" w:cs="Arial"/>
          <w:b/>
          <w:sz w:val="24"/>
          <w:szCs w:val="24"/>
        </w:rPr>
        <w:t>1</w:t>
      </w:r>
      <w:r w:rsidRPr="001D3988">
        <w:rPr>
          <w:rFonts w:ascii="Arial" w:hAnsi="Arial" w:cs="Arial"/>
          <w:b/>
          <w:sz w:val="24"/>
          <w:szCs w:val="24"/>
        </w:rPr>
        <w:t>,00</w:t>
      </w:r>
      <w:r w:rsidRPr="001D3988">
        <w:rPr>
          <w:rFonts w:ascii="Arial" w:hAnsi="Arial" w:cs="Arial"/>
          <w:sz w:val="24"/>
          <w:szCs w:val="24"/>
        </w:rPr>
        <w:t xml:space="preserve"> (</w:t>
      </w:r>
      <w:proofErr w:type="spellStart"/>
      <w:r w:rsidR="00223C51">
        <w:rPr>
          <w:rFonts w:ascii="Arial" w:hAnsi="Arial" w:cs="Arial"/>
          <w:sz w:val="24"/>
          <w:szCs w:val="24"/>
        </w:rPr>
        <w:t>hum</w:t>
      </w:r>
      <w:proofErr w:type="spellEnd"/>
      <w:r w:rsidR="00223C51">
        <w:rPr>
          <w:rFonts w:ascii="Arial" w:hAnsi="Arial" w:cs="Arial"/>
          <w:sz w:val="24"/>
          <w:szCs w:val="24"/>
        </w:rPr>
        <w:t xml:space="preserve"> real</w:t>
      </w:r>
      <w:r w:rsidRPr="001D3988">
        <w:rPr>
          <w:rFonts w:ascii="Arial" w:hAnsi="Arial" w:cs="Arial"/>
          <w:sz w:val="24"/>
          <w:szCs w:val="24"/>
        </w:rPr>
        <w:t>)</w:t>
      </w:r>
      <w:r w:rsidR="00DD1317" w:rsidRPr="001D3988">
        <w:rPr>
          <w:rFonts w:ascii="Arial" w:hAnsi="Arial" w:cs="Arial"/>
          <w:sz w:val="24"/>
          <w:szCs w:val="24"/>
        </w:rPr>
        <w:t>.</w:t>
      </w:r>
    </w:p>
    <w:p w:rsidR="00F4168F" w:rsidRPr="005B570A" w:rsidRDefault="00C4211E"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3.9.2 Se algum proponente fizer um lance que esteja em desacordo com a licitação (preços e diferenças inexequíveis ou excessivas) poderá tê-lo cancelado pelo Pregoeiro através do sistema. A disputa será suspensa, sendo emitido um aviso e na sequência o Pregoeiro justificará o motivo da exclusão através de mensagem aos participantes e em seguida, a disputa será reiniciada pelo Pregoeiro.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3.10. Não serão aceitos dois ou mais lances de mesmo valor, prevalecendo aquele que foi recebido e registrado em primeiro lugar pelo sistema eletrônico.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3.11. Durante a Sessão Pública do Pregão Eletrônico, as proponentes serão informadas em tempo real, do valor do menor lance registrado, sendo vedada a identificação do seu detentor. </w:t>
      </w:r>
    </w:p>
    <w:p w:rsidR="00C4211E"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3.12. A etapa de lances da sessão pública será encerrada mediante encaminhamento de aviso pelo sistema, após o que transcorrerá período de tempo determinado aleatoriamente pelo sistema eletrônico, findo o qual será automaticamente encerrada a recepção de lances.</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3.13. No caso de desconexão com o Pregoeiro, no decorrer da etapa competitiva do Pregão Eletrônico, o sistema eletrônico poderá permanecer acessível aos </w:t>
      </w:r>
      <w:r w:rsidRPr="005B570A">
        <w:rPr>
          <w:rFonts w:ascii="Arial" w:hAnsi="Arial" w:cs="Arial"/>
          <w:sz w:val="24"/>
          <w:szCs w:val="24"/>
        </w:rPr>
        <w:lastRenderedPageBreak/>
        <w:t xml:space="preserve">proponentes, para a recepção dos lances, retornando o Pregoeiro, quando possível, sua atuação no certame, sem prejuízo dos atos realizados.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3.14. Quando a desconexão persistir por tempo superior a 10 (dez) minutos a Sessão do Pregão Eletrônico será suspensa e terá reinício após a comunicação expressa dos fatos aos participantes.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3.15. Após o fechamento da etapa de lances, o Pregoeiro deverá encaminhar, pelo sistema eletrônico, contrapropostas diretamente à proponente que tenha apresentado o lance de menor valor, para que seja obtido preço melhor, bem como decidir sobre a sua aceitação.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3.16. Após análise da proposta e da documentação, o Pregoeiro anunciará a proponente vencedora. </w:t>
      </w:r>
    </w:p>
    <w:p w:rsidR="00F4168F" w:rsidRPr="005B570A" w:rsidRDefault="00C4211E"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3.16.1. Havendo divergência entre o valor unitário e o global correspondente, prevalecerá o cotado em preço unitário, devendo o Pregoeiro proceder à correção no valor global.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3.17. Na hipótese da proposta ou do lance de menor preço não ser aceito ou se a proponente vencedora desatender as exigências habilitatórias, o Pregoeiro examinará a proposta ou lance subsequente, verificando a sua aceitabilidade e procedendo a habilitação do proponente, na ordem de classificação, segundo o critério do menor preço unitário, e assim sucessivamente, até a apuração de uma proposta ou lance que atenda ao Edital.</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 3.18. Em sendo Microempresas ou Empresas de Pequeno Porte, ao incluir suas propostas no sistema, declarar, que as mesmas se enquadram nessa categoria. </w:t>
      </w:r>
    </w:p>
    <w:p w:rsidR="00F4168F" w:rsidRPr="005B570A" w:rsidRDefault="00C4211E"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3.18.1. A não informação implicará na desistência da microempresa ou empresa de pequeno porte de utilizar-se da prerrogativa concedida pela Lei Complementar n°123/06 de 14 de dezembro de 2006 e alterações posteriores.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3.19. Será assegurada como critério de desempate, preferência de contratação para as microempresas e empresas de pequeno porte, conforme a Lei Complementar n°123/06 de 14 de dezembro de 2006 e alterações posteriores. </w:t>
      </w:r>
    </w:p>
    <w:p w:rsidR="00F4168F" w:rsidRPr="005B570A" w:rsidRDefault="00F4168F" w:rsidP="005B570A">
      <w:pPr>
        <w:pStyle w:val="SemEspaamento"/>
        <w:spacing w:line="360" w:lineRule="auto"/>
        <w:jc w:val="both"/>
        <w:rPr>
          <w:rFonts w:ascii="Arial" w:hAnsi="Arial" w:cs="Arial"/>
          <w:sz w:val="24"/>
          <w:szCs w:val="24"/>
        </w:rPr>
      </w:pPr>
    </w:p>
    <w:p w:rsidR="00F4168F" w:rsidRPr="005A282C" w:rsidRDefault="00C4211E" w:rsidP="005A282C">
      <w:pPr>
        <w:pStyle w:val="SemEspaamento"/>
        <w:spacing w:line="360" w:lineRule="auto"/>
        <w:jc w:val="center"/>
        <w:rPr>
          <w:rFonts w:ascii="Arial" w:hAnsi="Arial" w:cs="Arial"/>
          <w:b/>
          <w:sz w:val="24"/>
          <w:szCs w:val="24"/>
        </w:rPr>
      </w:pPr>
      <w:r w:rsidRPr="005A282C">
        <w:rPr>
          <w:rFonts w:ascii="Arial" w:hAnsi="Arial" w:cs="Arial"/>
          <w:b/>
          <w:sz w:val="24"/>
          <w:szCs w:val="24"/>
        </w:rPr>
        <w:t>IV – DO ESCLARECIMENTO, DA IMPUGNAÇÃO AO ATO CONVOCATÓRIO E RECURSOS ADMINISTRATIVOS</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lastRenderedPageBreak/>
        <w:t xml:space="preserve">4.1. As impugnações ao ato convocatório do pregão serão recebidas até 03 (três) dias úteis antes da data fixada para o recebimento das propostas, exclusivamente por meio de formulário eletrônico disponível no sistema. </w:t>
      </w:r>
    </w:p>
    <w:p w:rsidR="00C4211E" w:rsidRPr="005B570A" w:rsidRDefault="00C4211E"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t>4.1.1. A impugnação não possui efeito suspensivo e caberá pregoeiro, decidir sobre a impugnação no prazo de 02 (dois) dias.</w:t>
      </w:r>
    </w:p>
    <w:p w:rsidR="00F4168F" w:rsidRPr="005B570A" w:rsidRDefault="00C4211E"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4.1.2. Deferida a impugnação contra o ato convocatório, será designada nova data para a realização do certame.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4.2. Caberá recurso nos casos previstos na Lei nº. 10.520/2002, devendo a proponente manifestar motivadamente sua intenção de interpor recurso, através de formulário próprio do Sistema Eletrônico, explicitando sucintamente suas razões, após declarado vencedor, onde o Pregoeiro abrirá prazo de trinta minutos. </w:t>
      </w:r>
    </w:p>
    <w:p w:rsidR="00F4168F" w:rsidRPr="005B570A" w:rsidRDefault="00C4211E"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4.2.1. A intenção motivada de recorrer é aquela que identifica, objetivamente, os fatos e o direito que o proponente pretende que sejam revistos pelo Pregoeiro.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4.3. O proponente que manifestar a intenção de recurso e o mesmo ter sido aceito pelo Pregoeiro, disporá do prazo de 03 (três) dias para a apresentação das razões do recurso, por meio de formulário específico do sistema, que será disponibilizado a todos os participantes.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4.4. Os demais licitantes ficarão intimados para apresentar, se desejarem, às contrarrazões no prazo de 3 (três) dias, contando da data final do recorrente, assegurando vista imediata dos elementos indispensáveis à defesa dos seus interesses.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4.5. Decidido os recursos e constada a regularidade dos atos praticados, a autoridade competente adjudicará o objeto e homologará o procedimento licitatório.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4.6. A ausência de manifestação imediata e motivada pelo licitante quanto à intenção de recorrer, importará na decadência de direito, e o pregoeiro estará autorizado a adjudicar o objeto ao licitante declarado vencedor.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4.7. Os pedidos de esclarecimentos serão enviados ao pregoeiro, por meio eletrônico, 03(três) dias úteis antes à data para abertura da sessão pública. O pregoeiro responderá os esclarecimentos no prazo de 02 (dois) dias úteis a contar da data do recebimento do pedido, e poderá requisitar subsídios formais aos responsáveis pela elaboração do edital e dos anexos. </w:t>
      </w:r>
    </w:p>
    <w:p w:rsidR="00F4168F" w:rsidRPr="005B570A" w:rsidRDefault="00F4168F" w:rsidP="005B570A">
      <w:pPr>
        <w:pStyle w:val="SemEspaamento"/>
        <w:spacing w:line="360" w:lineRule="auto"/>
        <w:jc w:val="both"/>
        <w:rPr>
          <w:rFonts w:ascii="Arial" w:hAnsi="Arial" w:cs="Arial"/>
          <w:sz w:val="24"/>
          <w:szCs w:val="24"/>
        </w:rPr>
      </w:pPr>
    </w:p>
    <w:p w:rsidR="00F4168F" w:rsidRPr="005A282C" w:rsidRDefault="00C4211E" w:rsidP="005A282C">
      <w:pPr>
        <w:pStyle w:val="SemEspaamento"/>
        <w:spacing w:line="360" w:lineRule="auto"/>
        <w:jc w:val="center"/>
        <w:rPr>
          <w:rFonts w:ascii="Arial" w:hAnsi="Arial" w:cs="Arial"/>
          <w:b/>
          <w:sz w:val="24"/>
          <w:szCs w:val="24"/>
        </w:rPr>
      </w:pPr>
      <w:r w:rsidRPr="005A282C">
        <w:rPr>
          <w:rFonts w:ascii="Arial" w:hAnsi="Arial" w:cs="Arial"/>
          <w:b/>
          <w:sz w:val="24"/>
          <w:szCs w:val="24"/>
        </w:rPr>
        <w:lastRenderedPageBreak/>
        <w:t>V - DAS CONDIÇÕES DE PARTICIPAÇÃO</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5.1. É vedada a participação de: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a - Empresas declaradas inidôneas por ato de qualquer autoridade competente para tanto;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b - Empresas sob processo de falência ou concordata;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c - Empresas impedidas de licitar ou contratar com a Administração Pública;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d - </w:t>
      </w:r>
      <w:r w:rsidR="005A282C">
        <w:rPr>
          <w:rFonts w:ascii="Arial" w:hAnsi="Arial" w:cs="Arial"/>
          <w:sz w:val="24"/>
          <w:szCs w:val="24"/>
        </w:rPr>
        <w:t>E</w:t>
      </w:r>
      <w:r w:rsidRPr="005B570A">
        <w:rPr>
          <w:rFonts w:ascii="Arial" w:hAnsi="Arial" w:cs="Arial"/>
          <w:sz w:val="24"/>
          <w:szCs w:val="24"/>
        </w:rPr>
        <w:t xml:space="preserve">mpresas consorciadas;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e – Empresas que em sua constituição social são impedidas de prestarem tais serviços e fornecerem os produtos exigidos no edital;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f –Fornecedor enquadrado no previsto no Art. 9º Inc. III da Lei. 8666/93.</w:t>
      </w:r>
    </w:p>
    <w:p w:rsidR="00F4168F" w:rsidRPr="005B570A" w:rsidRDefault="004C7B2F" w:rsidP="005B570A">
      <w:pPr>
        <w:pStyle w:val="SemEspaamento"/>
        <w:spacing w:line="360" w:lineRule="auto"/>
        <w:jc w:val="both"/>
        <w:rPr>
          <w:rFonts w:ascii="Arial" w:hAnsi="Arial" w:cs="Arial"/>
          <w:sz w:val="24"/>
          <w:szCs w:val="24"/>
        </w:rPr>
      </w:pPr>
      <w:r w:rsidRPr="005B570A">
        <w:rPr>
          <w:rFonts w:ascii="Arial" w:hAnsi="Arial" w:cs="Arial"/>
          <w:sz w:val="24"/>
          <w:szCs w:val="24"/>
        </w:rPr>
        <w:t>g</w:t>
      </w:r>
      <w:r w:rsidR="00C4211E" w:rsidRPr="005B570A">
        <w:rPr>
          <w:rFonts w:ascii="Arial" w:hAnsi="Arial" w:cs="Arial"/>
          <w:sz w:val="24"/>
          <w:szCs w:val="24"/>
        </w:rPr>
        <w:t xml:space="preserve">–Poderão participar deste Pregão as pessoas jurídicas interessadas, enquadras como microempresa, empresas de pequeno porte e demais beneficiárias da Lei Complementar nº 123/06 e, estiverem devidamente cadastradas junto ao Órgão Provedor do Sistema, através ao site www.portaldecompraspublicas.com.br e que atendam todas as exigências </w:t>
      </w:r>
      <w:r w:rsidR="00F4168F" w:rsidRPr="005B570A">
        <w:rPr>
          <w:rFonts w:ascii="Arial" w:hAnsi="Arial" w:cs="Arial"/>
          <w:sz w:val="24"/>
          <w:szCs w:val="24"/>
        </w:rPr>
        <w:t>edilícias</w:t>
      </w:r>
      <w:r w:rsidR="00C4211E" w:rsidRPr="005B570A">
        <w:rPr>
          <w:rFonts w:ascii="Arial" w:hAnsi="Arial" w:cs="Arial"/>
          <w:sz w:val="24"/>
          <w:szCs w:val="24"/>
        </w:rPr>
        <w:t xml:space="preserve">.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5.2. As empresas interessadas deverão inscrever-se no endereço eletrônico constante no item I deste edital.</w:t>
      </w:r>
    </w:p>
    <w:p w:rsidR="00F4168F" w:rsidRPr="005B570A" w:rsidRDefault="00F4168F" w:rsidP="005B570A">
      <w:pPr>
        <w:pStyle w:val="SemEspaamento"/>
        <w:spacing w:line="360" w:lineRule="auto"/>
        <w:jc w:val="both"/>
        <w:rPr>
          <w:rFonts w:ascii="Arial" w:hAnsi="Arial" w:cs="Arial"/>
          <w:sz w:val="24"/>
          <w:szCs w:val="24"/>
        </w:rPr>
      </w:pPr>
    </w:p>
    <w:p w:rsidR="00F4168F" w:rsidRPr="00A94BA8" w:rsidRDefault="00C4211E" w:rsidP="00A94BA8">
      <w:pPr>
        <w:pStyle w:val="SemEspaamento"/>
        <w:spacing w:line="360" w:lineRule="auto"/>
        <w:jc w:val="center"/>
        <w:rPr>
          <w:rFonts w:ascii="Arial" w:hAnsi="Arial" w:cs="Arial"/>
          <w:b/>
          <w:sz w:val="24"/>
          <w:szCs w:val="24"/>
        </w:rPr>
      </w:pPr>
      <w:r w:rsidRPr="00A94BA8">
        <w:rPr>
          <w:rFonts w:ascii="Arial" w:hAnsi="Arial" w:cs="Arial"/>
          <w:b/>
          <w:sz w:val="24"/>
          <w:szCs w:val="24"/>
        </w:rPr>
        <w:t>VI - DOS LANCES NA ETAPA DE DISPUTA DE PREÇOS</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6.1. Tendo o proponente sido qualificado pelo Pregoeiro, poderá ele participar da sessão de disputa de preços, na data e horários definidos neste edital. </w:t>
      </w:r>
    </w:p>
    <w:p w:rsidR="00F4168F" w:rsidRPr="005B570A" w:rsidRDefault="00C4211E"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6.1.1. Os lances durante a sessão somente serão aceitos se apresentarem preços inferiores àquele que for o de menor preço. </w:t>
      </w:r>
    </w:p>
    <w:p w:rsidR="00F4168F" w:rsidRPr="005B570A" w:rsidRDefault="00C4211E"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6.1.2. Não serão aceitos dois ou mais lances de mesmo valor, prevalecendo aquele que foi recebido e registrado em primeiro lugar pelo sistema eletrônico. </w:t>
      </w:r>
    </w:p>
    <w:p w:rsidR="00F4168F" w:rsidRPr="005B570A" w:rsidRDefault="00C4211E"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6.1.3. Os proponentes somente terão acesso ao valor do menor lance, não sendo para eles identificado o proponente.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6.2. Será adotado para o envio de lances no pregão eletrônico o modo de disputa “ABERTO, em que os licitantes apresentarão lances públicos e sucessivos, com prorrogações.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lastRenderedPageBreak/>
        <w:t>6.3. A etapa de lances da sessão pública terá duração de dez</w:t>
      </w:r>
      <w:r w:rsidR="00A94BA8">
        <w:rPr>
          <w:rFonts w:ascii="Arial" w:hAnsi="Arial" w:cs="Arial"/>
          <w:sz w:val="24"/>
          <w:szCs w:val="24"/>
        </w:rPr>
        <w:t xml:space="preserve"> (10)</w:t>
      </w:r>
      <w:r w:rsidRPr="005B570A">
        <w:rPr>
          <w:rFonts w:ascii="Arial" w:hAnsi="Arial" w:cs="Arial"/>
          <w:sz w:val="24"/>
          <w:szCs w:val="24"/>
        </w:rPr>
        <w:t xml:space="preserve"> minutos e, após isso, será prorrogada automaticamente pelo sistema quando houver lance ofertado nos últimos dois minutos do período de duração da sessão pública.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6.4. Terminada a sessão, o sistema automaticamente rejeitará qualquer tentativa de envio de lances. </w:t>
      </w:r>
    </w:p>
    <w:p w:rsidR="00F4168F" w:rsidRPr="005B570A" w:rsidRDefault="00F4168F" w:rsidP="005B570A">
      <w:pPr>
        <w:pStyle w:val="SemEspaamento"/>
        <w:spacing w:line="360" w:lineRule="auto"/>
        <w:jc w:val="both"/>
        <w:rPr>
          <w:rFonts w:ascii="Arial" w:hAnsi="Arial" w:cs="Arial"/>
          <w:sz w:val="24"/>
          <w:szCs w:val="24"/>
        </w:rPr>
      </w:pPr>
    </w:p>
    <w:p w:rsidR="00F4168F" w:rsidRPr="00A94BA8" w:rsidRDefault="00C4211E" w:rsidP="00A94BA8">
      <w:pPr>
        <w:pStyle w:val="SemEspaamento"/>
        <w:spacing w:line="360" w:lineRule="auto"/>
        <w:jc w:val="center"/>
        <w:rPr>
          <w:rFonts w:ascii="Arial" w:hAnsi="Arial" w:cs="Arial"/>
          <w:b/>
          <w:sz w:val="24"/>
          <w:szCs w:val="24"/>
        </w:rPr>
      </w:pPr>
      <w:r w:rsidRPr="00A94BA8">
        <w:rPr>
          <w:rFonts w:ascii="Arial" w:hAnsi="Arial" w:cs="Arial"/>
          <w:b/>
          <w:sz w:val="24"/>
          <w:szCs w:val="24"/>
        </w:rPr>
        <w:t>VII - DO PREÇO E DO PAGAMENTO</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7.1. O preço total deverá ser fixo em reais, com duas casas decimais, equivalente ao de mercado na data da sessão pública de disputa de preços. </w:t>
      </w:r>
    </w:p>
    <w:p w:rsidR="00F4168F" w:rsidRPr="005B570A" w:rsidRDefault="00C4211E"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7.1.1. O preço unitário poderá ser aceito com até duas casas decimais, desde que o valor final atenda ao disposto no item 7.1.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7.2. Deverão estar incluídos no preço, todos os insumos que o compõem, tais como as despesas com impostos, taxas, frete, seguros e quaisquer outros que incidam direta ou indiretamente sobre a execução do objeto desta licitação, sem quaisquer ônus para a Administração, e quaisquer outros que incidam sobre a avença.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7.3. O pagamento será realizado exclusivamente por meio eletrônico, após a entrega do produto licitado</w:t>
      </w:r>
      <w:r w:rsidR="003B08C6">
        <w:rPr>
          <w:rFonts w:ascii="Arial" w:hAnsi="Arial" w:cs="Arial"/>
          <w:sz w:val="24"/>
          <w:szCs w:val="24"/>
        </w:rPr>
        <w:t xml:space="preserve"> e </w:t>
      </w:r>
      <w:r w:rsidRPr="005B570A">
        <w:rPr>
          <w:rFonts w:ascii="Arial" w:hAnsi="Arial" w:cs="Arial"/>
          <w:sz w:val="24"/>
          <w:szCs w:val="24"/>
        </w:rPr>
        <w:t>a</w:t>
      </w:r>
      <w:r w:rsidR="009767A1" w:rsidRPr="005B570A">
        <w:rPr>
          <w:rFonts w:ascii="Arial" w:hAnsi="Arial" w:cs="Arial"/>
          <w:sz w:val="24"/>
          <w:szCs w:val="24"/>
        </w:rPr>
        <w:t xml:space="preserve"> liberação do valor por parte da União</w:t>
      </w:r>
      <w:r w:rsidRPr="005B570A">
        <w:rPr>
          <w:rFonts w:ascii="Arial" w:hAnsi="Arial" w:cs="Arial"/>
          <w:sz w:val="24"/>
          <w:szCs w:val="24"/>
        </w:rPr>
        <w:t xml:space="preserve">. A Nota Fiscal deverá ser entregue no setor competente, com a assinatura do respectivo recebimento, após a entrega do produto licitado.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7.4. Há a concordância expressa pela empresa vencedora, no momento da assinatura do contrato, que o pagamento ficará ainda condicionado ao pagamento da vencedora a apresentação das Certidões Negativas de Débitos junto às Fazendas Federal, Estadual e Municipal, Certificado de Regularidade com o FGTS e Negativa de Débitos Trabalhistas.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7.5. Serão processadas as retenções previdenciárias nos termos da lei que regulamenta a matéria.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7.6. Na eventualidade de aplicação de multas, estas deverão ser liquidadas simultaneamente com parcela vinculada ao evento cujo descumprimento der origem à aplicação da penalidade. </w:t>
      </w:r>
    </w:p>
    <w:p w:rsidR="00E77D53"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7.7. A Nota Fiscal Eletrônica deverá ser emitida em moeda corrente do país, conforme solicitado por Nota de Empenho da Prefeitura e conter os seguintes dados: </w:t>
      </w:r>
    </w:p>
    <w:p w:rsidR="00E77D53"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-Contrato: (Número do contrato da empresa e Município);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lastRenderedPageBreak/>
        <w:t xml:space="preserve">-Agência e conta bancária;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7.8. O CNPJ da contratada constante da nota fiscal e fatura deverá ser o mesmo da documentação apresentada no procedimento licitatório.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7.9. No ato de assinatura do contrato, a contratada deverá fornecer os dados bancários (banco, agência e nº. dá conta) para depósitos referentes aos pagamentos, conforme exigência do SIAFEM.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7.10. Nenhum pagamento será efetuado à proponente vencedora enquanto pendente de liquidação quaisquer obrigações financeiras que lhe foram impostas, em virtude de penalidade ou inadimplência, sem que isso gere direito ao pleito de reajustamento de preços ou correção monetária. </w:t>
      </w:r>
    </w:p>
    <w:p w:rsidR="00F4168F" w:rsidRPr="005B570A" w:rsidRDefault="00C4211E" w:rsidP="003B08C6">
      <w:pPr>
        <w:pStyle w:val="SemEspaamento"/>
        <w:spacing w:line="360" w:lineRule="auto"/>
        <w:jc w:val="both"/>
        <w:rPr>
          <w:rFonts w:ascii="Arial" w:hAnsi="Arial" w:cs="Arial"/>
          <w:sz w:val="24"/>
          <w:szCs w:val="24"/>
        </w:rPr>
      </w:pPr>
      <w:r w:rsidRPr="005B570A">
        <w:rPr>
          <w:rFonts w:ascii="Arial" w:hAnsi="Arial" w:cs="Arial"/>
          <w:sz w:val="24"/>
          <w:szCs w:val="24"/>
        </w:rPr>
        <w:t xml:space="preserve">7.11. As despesas decorrentes da presente licitação correrão por conta da dotação orçamentária: </w:t>
      </w:r>
    </w:p>
    <w:p w:rsidR="009767A1" w:rsidRDefault="00A94BA8" w:rsidP="00240CC9">
      <w:pPr>
        <w:autoSpaceDE w:val="0"/>
        <w:autoSpaceDN w:val="0"/>
        <w:adjustRightInd w:val="0"/>
        <w:spacing w:line="360" w:lineRule="auto"/>
        <w:jc w:val="both"/>
        <w:rPr>
          <w:rFonts w:ascii="Arial" w:hAnsi="Arial" w:cs="Arial"/>
        </w:rPr>
      </w:pPr>
      <w:r w:rsidRPr="00873C6A">
        <w:rPr>
          <w:rFonts w:ascii="Arial" w:hAnsi="Arial" w:cs="Arial"/>
        </w:rPr>
        <w:t>ÓRGÃO:</w:t>
      </w:r>
      <w:r w:rsidR="009767A1" w:rsidRPr="00873C6A">
        <w:rPr>
          <w:rFonts w:ascii="Arial" w:hAnsi="Arial" w:cs="Arial"/>
        </w:rPr>
        <w:t xml:space="preserve"> SECERETARIA</w:t>
      </w:r>
      <w:r w:rsidRPr="00873C6A">
        <w:rPr>
          <w:rFonts w:ascii="Arial" w:hAnsi="Arial" w:cs="Arial"/>
        </w:rPr>
        <w:t xml:space="preserve"> MUNICICPAL DA </w:t>
      </w:r>
      <w:r w:rsidR="00240CC9">
        <w:rPr>
          <w:rFonts w:ascii="Arial" w:hAnsi="Arial" w:cs="Arial"/>
        </w:rPr>
        <w:t>EDUCAÇÃO, CULTURA, TURISMO E DESPORTO</w:t>
      </w:r>
    </w:p>
    <w:p w:rsidR="00873C6A" w:rsidRPr="005B570A" w:rsidRDefault="00240CC9" w:rsidP="005B570A">
      <w:pPr>
        <w:autoSpaceDE w:val="0"/>
        <w:autoSpaceDN w:val="0"/>
        <w:adjustRightInd w:val="0"/>
        <w:spacing w:line="360" w:lineRule="auto"/>
        <w:jc w:val="both"/>
        <w:rPr>
          <w:rFonts w:ascii="Arial" w:hAnsi="Arial" w:cs="Arial"/>
        </w:rPr>
      </w:pPr>
      <w:r>
        <w:rPr>
          <w:rFonts w:ascii="Arial" w:hAnsi="Arial" w:cs="Arial"/>
        </w:rPr>
        <w:t>339030 – Material de Consumo</w:t>
      </w:r>
    </w:p>
    <w:p w:rsidR="00F4168F" w:rsidRPr="005B570A" w:rsidRDefault="00F4168F" w:rsidP="005B570A">
      <w:pPr>
        <w:pStyle w:val="SemEspaamento"/>
        <w:spacing w:line="360" w:lineRule="auto"/>
        <w:jc w:val="both"/>
        <w:rPr>
          <w:rFonts w:ascii="Arial" w:hAnsi="Arial" w:cs="Arial"/>
          <w:sz w:val="24"/>
          <w:szCs w:val="24"/>
        </w:rPr>
      </w:pPr>
    </w:p>
    <w:p w:rsidR="00F4168F" w:rsidRPr="00A94BA8" w:rsidRDefault="00C4211E" w:rsidP="00A94BA8">
      <w:pPr>
        <w:pStyle w:val="SemEspaamento"/>
        <w:spacing w:line="360" w:lineRule="auto"/>
        <w:jc w:val="center"/>
        <w:rPr>
          <w:rFonts w:ascii="Arial" w:hAnsi="Arial" w:cs="Arial"/>
          <w:b/>
          <w:sz w:val="24"/>
          <w:szCs w:val="24"/>
        </w:rPr>
      </w:pPr>
      <w:r w:rsidRPr="00A94BA8">
        <w:rPr>
          <w:rFonts w:ascii="Arial" w:hAnsi="Arial" w:cs="Arial"/>
          <w:b/>
          <w:sz w:val="24"/>
          <w:szCs w:val="24"/>
        </w:rPr>
        <w:t>VIII - DA HABILITAÇÃO</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8.1. Após a divulgação do edital no sistema de compras, os licitantes encaminharão, exclusivamente por meio do sistema, concomitantemente com os documentos de habilitação exigidos no edital, proposta com a descrição do objeto ofertado e o preço, até a data e horário estabelecido para abertura da sessão pública.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8.2. O envio da proposta, acompanhado dos documentos de habilitação exigidos no edital, ocorrerá por meio de chave de acesso e senha.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8.3. O licitante declarará, em campo próprio do sistema, o cumprimento dos requisitos para a habilitação e a conformidade de sua proposta com as exigências do edital, bem como o enquadramento de beneficiária da Lei Complementar nº 123/2006.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8.4. Os documentos que compõem a proposta e a habilitação do licitante melhor classificado somente serão disponibilizados para avaliação do pregoeiro e para acesso público após o encerramento do envio de lances.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8.5. Os documentos de habilitação, enviados nos termos deste edital, serão examinados pelo pregoeiro, que verificará a autenticidade das certidões junto aos sítios eletrônicos oficiais de órgãos e entidades emissores.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lastRenderedPageBreak/>
        <w:t xml:space="preserve">8.6. A proposta readequada e os documentos complementares à proposta e à habilitação, quando necessários à confirmação daqueles exigidos no edital e já apresentados, serão encaminhados pelo licitante melhor classificado após o encerramento do envio de lances. Declarado os vencedores, o sistema abrirá a fase de negociação de preços e recebimentos de propostas readequadas por parte dos fornecedores vencedores. </w:t>
      </w:r>
    </w:p>
    <w:p w:rsidR="00F4168F" w:rsidRPr="005B570A" w:rsidRDefault="00C4211E" w:rsidP="00A94BA8">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8.6.1. O instrumento convocatório estabelecerá prazo de </w:t>
      </w:r>
      <w:r w:rsidRPr="00A94BA8">
        <w:rPr>
          <w:rFonts w:ascii="Arial" w:hAnsi="Arial" w:cs="Arial"/>
          <w:b/>
          <w:sz w:val="24"/>
          <w:szCs w:val="24"/>
        </w:rPr>
        <w:t>duas</w:t>
      </w:r>
      <w:r w:rsidR="00A94BA8">
        <w:rPr>
          <w:rFonts w:ascii="Arial" w:hAnsi="Arial" w:cs="Arial"/>
          <w:b/>
          <w:sz w:val="24"/>
          <w:szCs w:val="24"/>
        </w:rPr>
        <w:t xml:space="preserve"> (2)</w:t>
      </w:r>
      <w:r w:rsidRPr="00A94BA8">
        <w:rPr>
          <w:rFonts w:ascii="Arial" w:hAnsi="Arial" w:cs="Arial"/>
          <w:b/>
          <w:sz w:val="24"/>
          <w:szCs w:val="24"/>
        </w:rPr>
        <w:t xml:space="preserve"> horas</w:t>
      </w:r>
      <w:r w:rsidRPr="005B570A">
        <w:rPr>
          <w:rFonts w:ascii="Arial" w:hAnsi="Arial" w:cs="Arial"/>
          <w:sz w:val="24"/>
          <w:szCs w:val="24"/>
        </w:rPr>
        <w:t xml:space="preserve">, contado da solicitação do pregoeiro no sistema, para envio da proposta e, se necessário, dos documentos complementares, adequada ao último lance ofertado. Após a finalização do prazo, iniciaremos a habilitação dos fornecedores.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8.7. Os documentos dos itens 8.8.1 ao item 8.8.5 exigidos para habilitação deverão estar no prazo de validade. Caso o órgão emissor não declare a validade do documento, esta será de 30 (trinta) dias contados a partir da data de emissão. Os proponentes deverão apresentar: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8.8. A habilitação da licitante vencedora será verificada mediante apresentação dos seguintes documentos: </w:t>
      </w:r>
    </w:p>
    <w:p w:rsidR="00F03F8D"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8.8.1. DECLARAÇÕES:</w:t>
      </w:r>
    </w:p>
    <w:p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 a) declaração que atende ao disposto no artigo 7°, inciso XXXIII, da Constituição da República, conforme o modelo do Decreto Federal n° 4.358/2002, anexo II; b) declaração assegurando a inexistência de impedimento legal para licitar ou contratar com a administração, anexo III.</w:t>
      </w:r>
    </w:p>
    <w:p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8.8.2. HABILITAÇÃO JURÍDICA: </w:t>
      </w:r>
    </w:p>
    <w:p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a) documento de identificação </w:t>
      </w:r>
    </w:p>
    <w:p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b) registro comercial no caso de empresa individual; </w:t>
      </w:r>
    </w:p>
    <w:p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c) ato constitutivo, estatuto ou contrato social em vigor, devidamente registrado, em se tratando de sociedades comerciais no Registro Público de Empresas Mercantis, e, no caso de sociedade por ações, acompanhado de documentos de eleição de seus administradores; </w:t>
      </w:r>
    </w:p>
    <w:p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d) Inscrição do ato constitutivo, no caso de sociedade civil, acompanhada de prova da diretoria em exercício; </w:t>
      </w:r>
    </w:p>
    <w:p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lastRenderedPageBreak/>
        <w:t xml:space="preserve">e) decreto de autorização, em se tratando de empresa ou sociedade estrangeira em funcionamento no País e ato de registro ou autorização para funcionamento expedido pelo órgão competente, quando a atividade assim o exigir. </w:t>
      </w:r>
    </w:p>
    <w:p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8.8.3. REGULARIDADE FISCAL: </w:t>
      </w:r>
    </w:p>
    <w:p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a) prova de inscrição no Cadastro de Contribuintes do Município, relativo ao domicílio ou sede do licitante, pertinente ao seu ramo de atividades; </w:t>
      </w:r>
    </w:p>
    <w:p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b) certidão Conjunta Negativa de débitos relativos aos Tributos Federais e à D</w:t>
      </w:r>
      <w:r w:rsidR="003B08C6">
        <w:rPr>
          <w:rFonts w:ascii="Arial" w:hAnsi="Arial" w:cs="Arial"/>
          <w:sz w:val="24"/>
          <w:szCs w:val="24"/>
        </w:rPr>
        <w:t>í</w:t>
      </w:r>
      <w:r w:rsidRPr="005B570A">
        <w:rPr>
          <w:rFonts w:ascii="Arial" w:hAnsi="Arial" w:cs="Arial"/>
          <w:sz w:val="24"/>
          <w:szCs w:val="24"/>
        </w:rPr>
        <w:t xml:space="preserve">vida Ativa da União; </w:t>
      </w:r>
    </w:p>
    <w:p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c) certidão Negativa de débitos junto à Fazenda Municipal da sede do proponente;</w:t>
      </w:r>
    </w:p>
    <w:p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d) certidão Negativa de débitos junto à Fazenda Estadual, da sede da proponente; </w:t>
      </w:r>
    </w:p>
    <w:p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e) prova de regularidade (CRF) junto ao Fundo de Garantia por Tempo de Serviço (FGTS); </w:t>
      </w:r>
    </w:p>
    <w:p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f) prova de inscrição no Cadastro Nacional de Pessoa Jurídica (CNPJ/MF);</w:t>
      </w:r>
    </w:p>
    <w:p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8.8.4. REGULARIDADE TRABALHISTA: </w:t>
      </w:r>
    </w:p>
    <w:p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a) prova de inexistência de débitos inadimplidos perante a Justiça do Trabalho, mediante a apresentação de Certidão Negativa de Débitos Trabalhistas (CNDT), nos termos do Título VIIA da Consolidação das Leis do Trabalho, aprovada pelo Decreto-Lei nº 5.452, de 1º de maio de 1943. </w:t>
      </w:r>
    </w:p>
    <w:p w:rsidR="00F4168F" w:rsidRPr="005B570A"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8.8.5. QUALIFICAÇÃO ECONÔMICO-FINANCEIRA: </w:t>
      </w:r>
    </w:p>
    <w:p w:rsidR="00F4168F" w:rsidRDefault="00C4211E" w:rsidP="00090DDB">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a) Certidão negativa de falência ou concordata expedida pelo distribuidor da sede da pessoa jurídica. </w:t>
      </w:r>
    </w:p>
    <w:p w:rsidR="003B08C6" w:rsidRPr="005B570A" w:rsidRDefault="003B08C6" w:rsidP="00090DDB">
      <w:pPr>
        <w:pStyle w:val="SemEspaamento"/>
        <w:spacing w:line="360" w:lineRule="auto"/>
        <w:ind w:firstLine="567"/>
        <w:jc w:val="both"/>
        <w:rPr>
          <w:rFonts w:ascii="Arial" w:hAnsi="Arial" w:cs="Arial"/>
          <w:sz w:val="24"/>
          <w:szCs w:val="24"/>
        </w:rPr>
      </w:pPr>
      <w:r>
        <w:rPr>
          <w:rFonts w:ascii="Arial" w:hAnsi="Arial" w:cs="Arial"/>
          <w:b/>
          <w:sz w:val="24"/>
          <w:szCs w:val="24"/>
        </w:rPr>
        <w:t xml:space="preserve"> </w:t>
      </w:r>
      <w:r w:rsidRPr="00621058">
        <w:rPr>
          <w:rFonts w:ascii="Arial" w:hAnsi="Arial" w:cs="Arial"/>
          <w:b/>
          <w:sz w:val="24"/>
          <w:szCs w:val="24"/>
        </w:rPr>
        <w:t xml:space="preserve"> </w:t>
      </w:r>
      <w:r>
        <w:rPr>
          <w:rFonts w:ascii="Arial" w:hAnsi="Arial" w:cs="Arial"/>
          <w:b/>
          <w:sz w:val="24"/>
          <w:szCs w:val="24"/>
        </w:rPr>
        <w:t>b</w:t>
      </w:r>
      <w:r w:rsidRPr="00621058">
        <w:rPr>
          <w:rFonts w:ascii="Arial" w:hAnsi="Arial" w:cs="Arial"/>
          <w:b/>
          <w:sz w:val="24"/>
          <w:szCs w:val="24"/>
        </w:rPr>
        <w:t xml:space="preserve">) </w:t>
      </w:r>
      <w:r w:rsidRPr="00621058">
        <w:rPr>
          <w:rFonts w:ascii="Arial" w:hAnsi="Arial" w:cs="Arial"/>
          <w:sz w:val="24"/>
          <w:szCs w:val="24"/>
        </w:rPr>
        <w:t xml:space="preserve">Balanço Patrimonial, ou, </w:t>
      </w:r>
      <w:proofErr w:type="spellStart"/>
      <w:r w:rsidRPr="00621058">
        <w:rPr>
          <w:rFonts w:ascii="Arial" w:hAnsi="Arial" w:cs="Arial"/>
          <w:sz w:val="24"/>
          <w:szCs w:val="24"/>
        </w:rPr>
        <w:t>Sped</w:t>
      </w:r>
      <w:proofErr w:type="spellEnd"/>
      <w:r w:rsidRPr="00621058">
        <w:rPr>
          <w:rFonts w:ascii="Arial" w:hAnsi="Arial" w:cs="Arial"/>
          <w:sz w:val="24"/>
          <w:szCs w:val="24"/>
        </w:rPr>
        <w:t xml:space="preserve"> Contábil digital, ou, para Empresas optantes pelo Simples Declaração Anual do Simples Nacional</w:t>
      </w:r>
      <w:r>
        <w:rPr>
          <w:rFonts w:ascii="Arial" w:hAnsi="Arial" w:cs="Arial"/>
          <w:sz w:val="24"/>
          <w:szCs w:val="24"/>
        </w:rPr>
        <w:t>.</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8.9. Se a empresa classificada como vencedora não apresentar a documentação exigida, no prazo previsto no item 8.1 e 8.6, esta será desclassificada, podendo ser aplicado a ela as penalidades previstas na legislação que rege o procedimento, e será convocada então a empresa seguinte na ordem de classificação, observada as mesmas condições propostas pela vencedora.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8.10. A microempresa e a empresa de pequeno porte, que possuir restrição em qualquer dos documentos de regularidade fiscal, previstos no item 8.8.3, deste edital, </w:t>
      </w:r>
      <w:r w:rsidRPr="005B570A">
        <w:rPr>
          <w:rFonts w:ascii="Arial" w:hAnsi="Arial" w:cs="Arial"/>
          <w:sz w:val="24"/>
          <w:szCs w:val="24"/>
        </w:rPr>
        <w:lastRenderedPageBreak/>
        <w:t xml:space="preserve">terá sua habilitação condicionada à apresentação de nova documentação, que comprove a sua regularidade em 05 (cinco) dias úteis, a contar da sessão em que foi declarada como vencedora do certame.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8.11. O prazo de que trata o item anterior poderá ser prorrogado uma única vez, por igual período, a critério da Administração, desde que seja requerido pelo interessado, de forma motivada e durante o transcurso do respectivo prazo.</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8.12. O benefício de que trata o item 8.10 não eximirá a microempresa e a empresa de pequeno porte, da apresentação de todos os documentos, ainda que apresentem alguma restrição.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8.13. A não regularização da documentação, no prazo fixado no item 8.9, implicará na inabilitação do licitante e a adoção do procedimento previsto no item 9.4, sem prejuízo das penalidades previstas no item 12.1, deste edital.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8.14. A documentação, na fase pertinente, será rubricada pelo Pregoeiro e pela Equipe de Apoio e depois de examinada será anexada ao processo desta licitação. </w:t>
      </w:r>
    </w:p>
    <w:p w:rsidR="00F4168F" w:rsidRPr="005B570A" w:rsidRDefault="00F4168F" w:rsidP="005B570A">
      <w:pPr>
        <w:pStyle w:val="SemEspaamento"/>
        <w:spacing w:line="360" w:lineRule="auto"/>
        <w:jc w:val="both"/>
        <w:rPr>
          <w:rFonts w:ascii="Arial" w:hAnsi="Arial" w:cs="Arial"/>
          <w:sz w:val="24"/>
          <w:szCs w:val="24"/>
        </w:rPr>
      </w:pPr>
    </w:p>
    <w:p w:rsidR="00F4168F" w:rsidRPr="003B08C6" w:rsidRDefault="00C4211E" w:rsidP="003B08C6">
      <w:pPr>
        <w:pStyle w:val="SemEspaamento"/>
        <w:spacing w:line="360" w:lineRule="auto"/>
        <w:jc w:val="center"/>
        <w:rPr>
          <w:rFonts w:ascii="Arial" w:hAnsi="Arial" w:cs="Arial"/>
          <w:b/>
          <w:sz w:val="24"/>
          <w:szCs w:val="24"/>
        </w:rPr>
      </w:pPr>
      <w:r w:rsidRPr="003B08C6">
        <w:rPr>
          <w:rFonts w:ascii="Arial" w:hAnsi="Arial" w:cs="Arial"/>
          <w:b/>
          <w:sz w:val="24"/>
          <w:szCs w:val="24"/>
        </w:rPr>
        <w:t>IX – DA ADJUDICAÇÃO, HOMOLOGAÇÃO E ASSINATURA DO CONTRATO.</w:t>
      </w:r>
    </w:p>
    <w:p w:rsidR="00F4168F" w:rsidRPr="005B570A" w:rsidRDefault="00F4168F" w:rsidP="005B570A">
      <w:pPr>
        <w:pStyle w:val="SemEspaamento"/>
        <w:spacing w:line="360" w:lineRule="auto"/>
        <w:jc w:val="both"/>
        <w:rPr>
          <w:rFonts w:ascii="Arial" w:hAnsi="Arial" w:cs="Arial"/>
          <w:sz w:val="24"/>
          <w:szCs w:val="24"/>
        </w:rPr>
      </w:pP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9.1. Após a declaração do vencedor da licitação, na ausência de recurso, caberá ao pregoeiro adjudicar o objeto licitado e encaminhar o processo devidamente instruído à autoridade superior e prover a homologação.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9.2. No caso de interposição de recurso, depois de proferida e constada a regularidade dos atos praticados, a autoridade competente adjudicará o objeto e homologará o procedimento licitatório.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9.3. Após adjudicado o objeto licitado à vencedora do certame e homologado o resultado da licitação, a autoridade competente convocará a adjudicatária a assinar o contrato dentro do prazo máximo de 05 (cinco) dias consecutivos, a contar da data em que a mesma for convocada para fazê-lo.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9.4. A Administração poderá, quando a proponente vencedora, convocada dentro do prazo de validade de sua proposta, não apresentar situação regular, convidar os demais proponentes classificados, seguindo a ordem de classificação, ou revogar a licitação, independentemente da aplicação do artigo 81 da Lei Federal nº. 8.666/93.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lastRenderedPageBreak/>
        <w:t xml:space="preserve">9.5. Decorrido o prazo do item 9.3, dentro do prazo de validade da proposta, e não realizando a assinatura do contrato, caracteriza o descumprimento total da obrigação assumida, ficando sujeitas às seguintes sanções, aplicáveis isolada ou conjuntamente: </w:t>
      </w:r>
    </w:p>
    <w:p w:rsidR="00F4168F" w:rsidRPr="005B570A" w:rsidRDefault="00C4211E" w:rsidP="003B08C6">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9.5.1. advertência; </w:t>
      </w:r>
    </w:p>
    <w:p w:rsidR="00F4168F" w:rsidRPr="005B570A" w:rsidRDefault="00C4211E" w:rsidP="003B08C6">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9.5.2. multa de 3% (três por cento) sobre o valor global de sua proposta; </w:t>
      </w:r>
    </w:p>
    <w:p w:rsidR="00F4168F" w:rsidRPr="005B570A" w:rsidRDefault="00C4211E" w:rsidP="003B08C6">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9.5.3. impedimento de contratar com a Administração por prazo não superior a 02 (dois) anos; </w:t>
      </w:r>
    </w:p>
    <w:p w:rsidR="00F4168F" w:rsidRPr="005B570A" w:rsidRDefault="00C4211E" w:rsidP="003B08C6">
      <w:pPr>
        <w:pStyle w:val="SemEspaamento"/>
        <w:spacing w:line="360" w:lineRule="auto"/>
        <w:ind w:firstLine="567"/>
        <w:jc w:val="both"/>
        <w:rPr>
          <w:rFonts w:ascii="Arial" w:hAnsi="Arial" w:cs="Arial"/>
          <w:sz w:val="24"/>
          <w:szCs w:val="24"/>
        </w:rPr>
      </w:pPr>
      <w:r w:rsidRPr="005B570A">
        <w:rPr>
          <w:rFonts w:ascii="Arial" w:hAnsi="Arial" w:cs="Arial"/>
          <w:sz w:val="24"/>
          <w:szCs w:val="24"/>
        </w:rPr>
        <w:t>9.5.4. declaração de inidoneidade para licitar ou contratar com Administração Pública;</w:t>
      </w:r>
    </w:p>
    <w:p w:rsidR="00F4168F" w:rsidRPr="005B570A" w:rsidRDefault="00C4211E" w:rsidP="003B08C6">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9.5.5. A multa de que trata o item 9.5.2 deverá ser recolhida no prazo de 05 (cinco) dias úteis, a contar da intimação da decisão administrativa que a tenha aplicado, garantido o contraditório e ampla defesa da interessada. </w:t>
      </w:r>
    </w:p>
    <w:p w:rsidR="00F4168F" w:rsidRPr="005B570A" w:rsidRDefault="00F4168F" w:rsidP="005B570A">
      <w:pPr>
        <w:pStyle w:val="SemEspaamento"/>
        <w:spacing w:line="360" w:lineRule="auto"/>
        <w:jc w:val="both"/>
        <w:rPr>
          <w:rFonts w:ascii="Arial" w:hAnsi="Arial" w:cs="Arial"/>
          <w:sz w:val="24"/>
          <w:szCs w:val="24"/>
        </w:rPr>
      </w:pPr>
    </w:p>
    <w:p w:rsidR="00F4168F" w:rsidRPr="003B08C6" w:rsidRDefault="00C4211E" w:rsidP="003B08C6">
      <w:pPr>
        <w:pStyle w:val="SemEspaamento"/>
        <w:spacing w:line="360" w:lineRule="auto"/>
        <w:jc w:val="center"/>
        <w:rPr>
          <w:rFonts w:ascii="Arial" w:hAnsi="Arial" w:cs="Arial"/>
          <w:b/>
          <w:sz w:val="24"/>
          <w:szCs w:val="24"/>
        </w:rPr>
      </w:pPr>
      <w:r w:rsidRPr="003B08C6">
        <w:rPr>
          <w:rFonts w:ascii="Arial" w:hAnsi="Arial" w:cs="Arial"/>
          <w:b/>
          <w:sz w:val="24"/>
          <w:szCs w:val="24"/>
        </w:rPr>
        <w:t>X – DO CONTRATO E DO PRAZO</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10.1. O contrato regular-se-á, no que concerne a sua alteração, inexecução ou rescisão, pelas disposições da Lei nº. 8.666, de 21 de junho de 1993 observadas suas alterações posteriores, pelas disposições do Edital e pelos preceitos do direito público.</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10.2. O contrato poderá, com base nos preceitos de direito público, ser rescindido pelo Município a todo e qualquer tempo, independentemente de interpelação judicial ou extrajudicial, mediante simples aviso, observadas as disposições legais pertinentes. </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10.3. Farão parte integrante do contrato as condições previstas no Edital e na proposta apresentada pela adjudicatária. </w:t>
      </w:r>
    </w:p>
    <w:p w:rsidR="00F4168F" w:rsidRPr="005B570A" w:rsidRDefault="00F4168F" w:rsidP="005B570A">
      <w:pPr>
        <w:pStyle w:val="SemEspaamento"/>
        <w:spacing w:line="360" w:lineRule="auto"/>
        <w:jc w:val="both"/>
        <w:rPr>
          <w:rFonts w:ascii="Arial" w:hAnsi="Arial" w:cs="Arial"/>
          <w:sz w:val="24"/>
          <w:szCs w:val="24"/>
        </w:rPr>
      </w:pPr>
    </w:p>
    <w:p w:rsidR="00F4168F" w:rsidRPr="00C566C0" w:rsidRDefault="00C4211E" w:rsidP="00C566C0">
      <w:pPr>
        <w:pStyle w:val="SemEspaamento"/>
        <w:spacing w:line="360" w:lineRule="auto"/>
        <w:jc w:val="center"/>
        <w:rPr>
          <w:rFonts w:ascii="Arial" w:hAnsi="Arial" w:cs="Arial"/>
          <w:b/>
          <w:sz w:val="24"/>
          <w:szCs w:val="24"/>
        </w:rPr>
      </w:pPr>
      <w:r w:rsidRPr="00C566C0">
        <w:rPr>
          <w:rFonts w:ascii="Arial" w:hAnsi="Arial" w:cs="Arial"/>
          <w:b/>
          <w:sz w:val="24"/>
          <w:szCs w:val="24"/>
        </w:rPr>
        <w:t>XI - DAS OBRIGAÇÕES</w:t>
      </w:r>
    </w:p>
    <w:p w:rsidR="00F4168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11.1. Do Município: </w:t>
      </w:r>
    </w:p>
    <w:p w:rsidR="00F4168F" w:rsidRPr="005B570A" w:rsidRDefault="00C4211E" w:rsidP="00C566C0">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11.1.1. Atestar nas notas fiscais/faturas a efetiva entrega do objeto desta licitação; </w:t>
      </w:r>
    </w:p>
    <w:p w:rsidR="00F4168F" w:rsidRPr="005B570A" w:rsidRDefault="00C4211E" w:rsidP="00C566C0">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11.1.2. Prestar à Contratada toda e qualquer informação, por esta solicitada, necessária à perfeita execução do Contrato; </w:t>
      </w:r>
    </w:p>
    <w:p w:rsidR="00F4168F" w:rsidRPr="005B570A" w:rsidRDefault="00C4211E" w:rsidP="00C566C0">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11.1.3. Efetuar o pagamento à Contratada </w:t>
      </w:r>
      <w:r w:rsidR="001D3988">
        <w:rPr>
          <w:rFonts w:ascii="Arial" w:hAnsi="Arial" w:cs="Arial"/>
          <w:sz w:val="24"/>
          <w:szCs w:val="24"/>
        </w:rPr>
        <w:t>assim que efetivar o repasse Federal, via pagamento eletrônico;</w:t>
      </w:r>
    </w:p>
    <w:p w:rsidR="00F4168F" w:rsidRPr="005B570A" w:rsidRDefault="00C4211E" w:rsidP="00C566C0">
      <w:pPr>
        <w:pStyle w:val="SemEspaamento"/>
        <w:spacing w:line="360" w:lineRule="auto"/>
        <w:ind w:firstLine="567"/>
        <w:jc w:val="both"/>
        <w:rPr>
          <w:rFonts w:ascii="Arial" w:hAnsi="Arial" w:cs="Arial"/>
          <w:sz w:val="24"/>
          <w:szCs w:val="24"/>
        </w:rPr>
      </w:pPr>
      <w:r w:rsidRPr="005B570A">
        <w:rPr>
          <w:rFonts w:ascii="Arial" w:hAnsi="Arial" w:cs="Arial"/>
          <w:sz w:val="24"/>
          <w:szCs w:val="24"/>
        </w:rPr>
        <w:lastRenderedPageBreak/>
        <w:t xml:space="preserve">11.1.4. Aplicar à empresa vencedora, penalidades quando for o caso; </w:t>
      </w:r>
    </w:p>
    <w:p w:rsidR="00F4168F" w:rsidRPr="005B570A" w:rsidRDefault="00C4211E" w:rsidP="00C566C0">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11.1.5. Notificar, por escrito, a Contratada da aplicação de qualquer sanção. </w:t>
      </w:r>
    </w:p>
    <w:p w:rsidR="00F4168F" w:rsidRPr="005B570A" w:rsidRDefault="00F4168F" w:rsidP="005B570A">
      <w:pPr>
        <w:pStyle w:val="SemEspaamento"/>
        <w:spacing w:line="360" w:lineRule="auto"/>
        <w:jc w:val="both"/>
        <w:rPr>
          <w:rFonts w:ascii="Arial" w:hAnsi="Arial" w:cs="Arial"/>
          <w:sz w:val="24"/>
          <w:szCs w:val="24"/>
        </w:rPr>
      </w:pPr>
    </w:p>
    <w:p w:rsidR="00F4168F" w:rsidRPr="005B570A" w:rsidRDefault="00C4211E" w:rsidP="005B570A">
      <w:pPr>
        <w:pStyle w:val="SemEspaamento"/>
        <w:spacing w:line="360" w:lineRule="auto"/>
        <w:jc w:val="both"/>
        <w:rPr>
          <w:rFonts w:ascii="Arial" w:hAnsi="Arial" w:cs="Arial"/>
          <w:sz w:val="24"/>
          <w:szCs w:val="24"/>
        </w:rPr>
      </w:pPr>
      <w:proofErr w:type="gramStart"/>
      <w:r w:rsidRPr="005B570A">
        <w:rPr>
          <w:rFonts w:ascii="Arial" w:hAnsi="Arial" w:cs="Arial"/>
          <w:sz w:val="24"/>
          <w:szCs w:val="24"/>
        </w:rPr>
        <w:t>11.2.-</w:t>
      </w:r>
      <w:proofErr w:type="gramEnd"/>
      <w:r w:rsidRPr="005B570A">
        <w:rPr>
          <w:rFonts w:ascii="Arial" w:hAnsi="Arial" w:cs="Arial"/>
          <w:sz w:val="24"/>
          <w:szCs w:val="24"/>
        </w:rPr>
        <w:t xml:space="preserve"> Da Empresa Vencedora: </w:t>
      </w:r>
    </w:p>
    <w:p w:rsidR="00F4168F" w:rsidRPr="005B570A" w:rsidRDefault="00C4211E" w:rsidP="00C566C0">
      <w:pPr>
        <w:pStyle w:val="SemEspaamento"/>
        <w:spacing w:line="360" w:lineRule="auto"/>
        <w:ind w:firstLine="567"/>
        <w:jc w:val="both"/>
        <w:rPr>
          <w:rFonts w:ascii="Arial" w:hAnsi="Arial" w:cs="Arial"/>
          <w:sz w:val="24"/>
          <w:szCs w:val="24"/>
        </w:rPr>
      </w:pPr>
      <w:r w:rsidRPr="005B570A">
        <w:rPr>
          <w:rFonts w:ascii="Arial" w:hAnsi="Arial" w:cs="Arial"/>
          <w:sz w:val="24"/>
          <w:szCs w:val="24"/>
        </w:rPr>
        <w:t>11.2.1. Fornecer o objeto desta licitação nas especificações contidas neste edital;</w:t>
      </w:r>
    </w:p>
    <w:p w:rsidR="00DE5E27" w:rsidRPr="005B570A" w:rsidRDefault="00C4211E" w:rsidP="00C566C0">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11.2.2. Pagar todos os tributos e contribuições fiscais que incidam ou venham a incidir, direta ou indiretamente, sobre a venda do produto; </w:t>
      </w:r>
    </w:p>
    <w:p w:rsidR="00DE5E27" w:rsidRPr="005B570A" w:rsidRDefault="00C4211E" w:rsidP="00C566C0">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11.2.3. Manter, durante a execução do contrato, as mesmas condições de habilitação; </w:t>
      </w:r>
    </w:p>
    <w:p w:rsidR="00DE5E27" w:rsidRPr="005B570A" w:rsidRDefault="00C4211E" w:rsidP="00C566C0">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11.2.4. Fornecer o objeto licitado, no preço e prazo correto; </w:t>
      </w:r>
    </w:p>
    <w:p w:rsidR="00DE5E27" w:rsidRPr="005B570A" w:rsidRDefault="00C4211E" w:rsidP="00C566C0">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11.2.5. Fornecer o objeto de boa qualidade, dentro dos padrões exigidos neste edital. </w:t>
      </w:r>
    </w:p>
    <w:p w:rsidR="00DE5E27" w:rsidRPr="005B570A" w:rsidRDefault="00DE5E27" w:rsidP="005B570A">
      <w:pPr>
        <w:pStyle w:val="SemEspaamento"/>
        <w:spacing w:line="360" w:lineRule="auto"/>
        <w:jc w:val="both"/>
        <w:rPr>
          <w:rFonts w:ascii="Arial" w:hAnsi="Arial" w:cs="Arial"/>
          <w:sz w:val="24"/>
          <w:szCs w:val="24"/>
        </w:rPr>
      </w:pPr>
    </w:p>
    <w:p w:rsidR="00DE5E27" w:rsidRPr="00C566C0" w:rsidRDefault="00C4211E" w:rsidP="00C566C0">
      <w:pPr>
        <w:pStyle w:val="SemEspaamento"/>
        <w:spacing w:line="360" w:lineRule="auto"/>
        <w:jc w:val="center"/>
        <w:rPr>
          <w:rFonts w:ascii="Arial" w:hAnsi="Arial" w:cs="Arial"/>
          <w:b/>
          <w:sz w:val="24"/>
          <w:szCs w:val="24"/>
        </w:rPr>
      </w:pPr>
      <w:r w:rsidRPr="00C566C0">
        <w:rPr>
          <w:rFonts w:ascii="Arial" w:hAnsi="Arial" w:cs="Arial"/>
          <w:b/>
          <w:sz w:val="24"/>
          <w:szCs w:val="24"/>
        </w:rPr>
        <w:t>XII - DAS PENALIDADES</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12.1. Os casos de inexecução do objeto deste edital, erro de execução, execução imperfeita, atraso injustificado e inadimplemento contratual, sujeitará o proponente contratado às penalidades previstas no artigo 87 da Lei 8.666/93, das quais se destacam: </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a) advertência; </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b) multa de 0,5% (meio por cento) do valor do contrato, por dia de atraso injustificado na execução do mesmo, observado o prazo máximo de 05 (cinco) dias úteis; </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c) multa de 2% (dois por cento) sobre o valor estimado para o contrato, pela recusa injustificada do adjudicatário em executá-lo; </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d) suspensão temporária de participação em licitações e impedimento de contratar com o Município, no prazo de até 02 (dois) anos; </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e) declaração de inidoneidade para contratar com a Administração Pública, até que seja promovida a reabilitação, facultado ao contratado o pedido de reconsideração da decisão da autoridade competente, no prazo de 10 (dez) dias da abertura de vistas ao processo. </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12.2. Os valores das multas aplicadas previstas nos subitens acima poderão ser descontados dos pagamentos devidos pela Administração. </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lastRenderedPageBreak/>
        <w:t xml:space="preserve">12.3. Da aplicação das penas definidas nas alíneas "a", "d" e "e", do item 12.1, caberá recurso no prazo de 05 (cinco) dias úteis, contados da intimação. </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12.4. O recurso ou o pedido de reconsideração relativo às penalidades acima dispostas será dirigido ao Prefeito Municipal, o qual decidirá o recurso no prazo de 05 (cinco) dias úteis e o pedido de reconsideração, no prazo de 10 (dez) dias úteis. </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12.5. A inexecução total ou parcial do contrato ensejará na sua rescisão, com as consequências contratuais e as previstas em Lei, cujos motivos para a referida rescisão são os previstos no Art. 78 da Lei 8.666/93. </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12.6. O Município poderá rescindir o contrato, independentemente de qualquer procedimento Judicial, observada a Legislação vigente, nos seguintes casos: </w:t>
      </w:r>
    </w:p>
    <w:p w:rsidR="00777378" w:rsidRPr="005B570A" w:rsidRDefault="00C4211E" w:rsidP="00C566C0">
      <w:pPr>
        <w:pStyle w:val="SemEspaamento"/>
        <w:spacing w:line="360" w:lineRule="auto"/>
        <w:ind w:firstLine="567"/>
        <w:jc w:val="both"/>
        <w:rPr>
          <w:rFonts w:ascii="Arial" w:hAnsi="Arial" w:cs="Arial"/>
          <w:sz w:val="24"/>
          <w:szCs w:val="24"/>
        </w:rPr>
      </w:pPr>
      <w:r w:rsidRPr="005B570A">
        <w:rPr>
          <w:rFonts w:ascii="Arial" w:hAnsi="Arial" w:cs="Arial"/>
          <w:sz w:val="24"/>
          <w:szCs w:val="24"/>
        </w:rPr>
        <w:t>a) por infração a qualquer de suas cláusulas;</w:t>
      </w:r>
    </w:p>
    <w:p w:rsidR="003022FF" w:rsidRPr="005B570A" w:rsidRDefault="00C4211E" w:rsidP="00C566C0">
      <w:pPr>
        <w:pStyle w:val="SemEspaamento"/>
        <w:spacing w:line="360" w:lineRule="auto"/>
        <w:ind w:firstLine="567"/>
        <w:jc w:val="both"/>
        <w:rPr>
          <w:rFonts w:ascii="Arial" w:hAnsi="Arial" w:cs="Arial"/>
          <w:sz w:val="24"/>
          <w:szCs w:val="24"/>
        </w:rPr>
      </w:pPr>
      <w:r w:rsidRPr="005B570A">
        <w:rPr>
          <w:rFonts w:ascii="Arial" w:hAnsi="Arial" w:cs="Arial"/>
          <w:sz w:val="24"/>
          <w:szCs w:val="24"/>
        </w:rPr>
        <w:t>b) pedido de concordata, falência ou dissolução da Contratada;</w:t>
      </w:r>
    </w:p>
    <w:p w:rsidR="003022FF" w:rsidRPr="005B570A" w:rsidRDefault="00C4211E" w:rsidP="00C566C0">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c) em caso de transferência, no todo ou em parte, das obrigações assumidas neste contrato, sem prévio e expresso aviso ao Município; </w:t>
      </w:r>
    </w:p>
    <w:p w:rsidR="003022FF" w:rsidRPr="005B570A" w:rsidRDefault="00C4211E" w:rsidP="00C566C0">
      <w:pPr>
        <w:pStyle w:val="SemEspaamento"/>
        <w:spacing w:line="360" w:lineRule="auto"/>
        <w:ind w:firstLine="567"/>
        <w:jc w:val="both"/>
        <w:rPr>
          <w:rFonts w:ascii="Arial" w:hAnsi="Arial" w:cs="Arial"/>
          <w:sz w:val="24"/>
          <w:szCs w:val="24"/>
        </w:rPr>
      </w:pPr>
      <w:r w:rsidRPr="005B570A">
        <w:rPr>
          <w:rFonts w:ascii="Arial" w:hAnsi="Arial" w:cs="Arial"/>
          <w:sz w:val="24"/>
          <w:szCs w:val="24"/>
        </w:rPr>
        <w:t xml:space="preserve">d) por comprovada deficiência no atendimento do objeto deste contrato; </w:t>
      </w:r>
    </w:p>
    <w:p w:rsidR="00C4211E" w:rsidRPr="005B570A" w:rsidRDefault="00C4211E" w:rsidP="00C566C0">
      <w:pPr>
        <w:pStyle w:val="SemEspaamento"/>
        <w:spacing w:line="360" w:lineRule="auto"/>
        <w:ind w:firstLine="567"/>
        <w:jc w:val="both"/>
        <w:rPr>
          <w:rFonts w:ascii="Arial" w:hAnsi="Arial" w:cs="Arial"/>
          <w:sz w:val="24"/>
          <w:szCs w:val="24"/>
        </w:rPr>
      </w:pPr>
      <w:r w:rsidRPr="005B570A">
        <w:rPr>
          <w:rFonts w:ascii="Arial" w:hAnsi="Arial" w:cs="Arial"/>
          <w:sz w:val="24"/>
          <w:szCs w:val="24"/>
        </w:rPr>
        <w:t>e) mais de 2 (duas) advertências.</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12.7. O Município poderá, ainda, sem caráter de penalidade, declarar rescindido o contrato por conveniência administrativa ou interesse público, conforme disposto no artigo 79 da lei 8.666/93 e suas alterações. </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12.8. De toda e qualquer sanção a ser aplicada será garantida o contraditório e ampla defesa. </w:t>
      </w:r>
    </w:p>
    <w:p w:rsidR="003022FF" w:rsidRPr="005B570A" w:rsidRDefault="003022FF" w:rsidP="005B570A">
      <w:pPr>
        <w:pStyle w:val="SemEspaamento"/>
        <w:spacing w:line="360" w:lineRule="auto"/>
        <w:jc w:val="both"/>
        <w:rPr>
          <w:rFonts w:ascii="Arial" w:hAnsi="Arial" w:cs="Arial"/>
          <w:sz w:val="24"/>
          <w:szCs w:val="24"/>
        </w:rPr>
      </w:pPr>
    </w:p>
    <w:p w:rsidR="003022FF" w:rsidRPr="00C566C0" w:rsidRDefault="00C4211E" w:rsidP="00C566C0">
      <w:pPr>
        <w:pStyle w:val="SemEspaamento"/>
        <w:spacing w:line="360" w:lineRule="auto"/>
        <w:jc w:val="center"/>
        <w:rPr>
          <w:rFonts w:ascii="Arial" w:hAnsi="Arial" w:cs="Arial"/>
          <w:b/>
          <w:sz w:val="24"/>
          <w:szCs w:val="24"/>
        </w:rPr>
      </w:pPr>
      <w:r w:rsidRPr="00C566C0">
        <w:rPr>
          <w:rFonts w:ascii="Arial" w:hAnsi="Arial" w:cs="Arial"/>
          <w:b/>
          <w:sz w:val="24"/>
          <w:szCs w:val="24"/>
        </w:rPr>
        <w:t>XIV –DAS GARANTIAS:</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14.1. Os bens a serem adquiridos deverão ter as seguintes garantias:</w:t>
      </w:r>
      <w:r w:rsidR="00206614" w:rsidRPr="005B570A">
        <w:rPr>
          <w:rFonts w:ascii="Arial" w:hAnsi="Arial" w:cs="Arial"/>
          <w:sz w:val="24"/>
          <w:szCs w:val="24"/>
        </w:rPr>
        <w:t xml:space="preserve"> </w:t>
      </w:r>
      <w:r w:rsidR="00A9328E" w:rsidRPr="005B570A">
        <w:rPr>
          <w:rFonts w:ascii="Arial" w:hAnsi="Arial" w:cs="Arial"/>
          <w:sz w:val="24"/>
          <w:szCs w:val="24"/>
        </w:rPr>
        <w:t>garantia mínima de 1 ano</w:t>
      </w:r>
      <w:r w:rsidR="00A9328E" w:rsidRPr="005B570A">
        <w:rPr>
          <w:rFonts w:ascii="Arial" w:eastAsia="Tahoma" w:hAnsi="Arial" w:cs="Arial"/>
          <w:sz w:val="24"/>
          <w:szCs w:val="24"/>
        </w:rPr>
        <w:t xml:space="preserve"> dos </w:t>
      </w:r>
      <w:r w:rsidR="00A9328E" w:rsidRPr="005B570A">
        <w:rPr>
          <w:rFonts w:ascii="Arial" w:hAnsi="Arial" w:cs="Arial"/>
          <w:sz w:val="24"/>
          <w:szCs w:val="24"/>
        </w:rPr>
        <w:t xml:space="preserve">equipamentos agrícolas conforme as especificações técnicas e demais disposições do anexo i, deste edital. </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14.2. </w:t>
      </w:r>
      <w:r w:rsidR="00255150" w:rsidRPr="005B570A">
        <w:rPr>
          <w:rFonts w:ascii="Arial" w:hAnsi="Arial" w:cs="Arial"/>
          <w:sz w:val="24"/>
          <w:szCs w:val="24"/>
        </w:rPr>
        <w:t xml:space="preserve">O prazo da entrega </w:t>
      </w:r>
      <w:r w:rsidR="005802BF" w:rsidRPr="005B570A">
        <w:rPr>
          <w:rFonts w:ascii="Arial" w:hAnsi="Arial" w:cs="Arial"/>
          <w:sz w:val="24"/>
          <w:szCs w:val="24"/>
        </w:rPr>
        <w:t xml:space="preserve">dos </w:t>
      </w:r>
      <w:r w:rsidR="001D3988">
        <w:rPr>
          <w:rFonts w:ascii="Arial" w:hAnsi="Arial" w:cs="Arial"/>
          <w:sz w:val="24"/>
          <w:szCs w:val="24"/>
        </w:rPr>
        <w:t>equipamento</w:t>
      </w:r>
      <w:r w:rsidR="005802BF" w:rsidRPr="005B570A">
        <w:rPr>
          <w:rFonts w:ascii="Arial" w:hAnsi="Arial" w:cs="Arial"/>
          <w:sz w:val="24"/>
          <w:szCs w:val="24"/>
        </w:rPr>
        <w:t xml:space="preserve">s </w:t>
      </w:r>
      <w:r w:rsidR="00255150" w:rsidRPr="005B570A">
        <w:rPr>
          <w:rFonts w:ascii="Arial" w:hAnsi="Arial" w:cs="Arial"/>
          <w:sz w:val="24"/>
          <w:szCs w:val="24"/>
        </w:rPr>
        <w:t xml:space="preserve">será de </w:t>
      </w:r>
      <w:r w:rsidR="001D3988">
        <w:rPr>
          <w:rFonts w:ascii="Arial" w:hAnsi="Arial" w:cs="Arial"/>
          <w:sz w:val="24"/>
          <w:szCs w:val="24"/>
        </w:rPr>
        <w:t>60</w:t>
      </w:r>
      <w:r w:rsidRPr="001D3988">
        <w:rPr>
          <w:rFonts w:ascii="Arial" w:hAnsi="Arial" w:cs="Arial"/>
          <w:sz w:val="24"/>
          <w:szCs w:val="24"/>
        </w:rPr>
        <w:t xml:space="preserve"> (</w:t>
      </w:r>
      <w:r w:rsidR="001D3988">
        <w:rPr>
          <w:rFonts w:ascii="Arial" w:hAnsi="Arial" w:cs="Arial"/>
          <w:sz w:val="24"/>
          <w:szCs w:val="24"/>
        </w:rPr>
        <w:t>sessenta</w:t>
      </w:r>
      <w:r w:rsidRPr="001D3988">
        <w:rPr>
          <w:rFonts w:ascii="Arial" w:hAnsi="Arial" w:cs="Arial"/>
          <w:sz w:val="24"/>
          <w:szCs w:val="24"/>
        </w:rPr>
        <w:t>)</w:t>
      </w:r>
      <w:r w:rsidRPr="005B570A">
        <w:rPr>
          <w:rFonts w:ascii="Arial" w:hAnsi="Arial" w:cs="Arial"/>
          <w:sz w:val="24"/>
          <w:szCs w:val="24"/>
        </w:rPr>
        <w:t xml:space="preserve"> dias após </w:t>
      </w:r>
      <w:r w:rsidR="00255150" w:rsidRPr="005B570A">
        <w:rPr>
          <w:rFonts w:ascii="Arial" w:hAnsi="Arial" w:cs="Arial"/>
          <w:sz w:val="24"/>
          <w:szCs w:val="24"/>
        </w:rPr>
        <w:t>a assinatura do contrato</w:t>
      </w:r>
      <w:r w:rsidR="000F057B" w:rsidRPr="005B570A">
        <w:rPr>
          <w:rFonts w:ascii="Arial" w:hAnsi="Arial" w:cs="Arial"/>
          <w:sz w:val="24"/>
          <w:szCs w:val="24"/>
        </w:rPr>
        <w:t>.</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14.3. Verificada a desconformidade de algum dos produtos, a licitante vencedora deverá promover as correções necessárias no prazo máximo de 05 (cinco) dias, sujeitando-se às penalidades previstas neste edital. </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lastRenderedPageBreak/>
        <w:t xml:space="preserve">14.4. Os produtos a serem entregues deverão estar adequadamente acondicionados, de forma a permitir a completa preservação dos mesmos e sua segurança durante o transporte. </w:t>
      </w:r>
      <w:r w:rsidR="000F057B" w:rsidRPr="005B570A">
        <w:rPr>
          <w:rFonts w:ascii="Arial" w:hAnsi="Arial" w:cs="Arial"/>
          <w:sz w:val="24"/>
          <w:szCs w:val="24"/>
        </w:rPr>
        <w:t xml:space="preserve">O local da entrega será na </w:t>
      </w:r>
      <w:r w:rsidR="00C566C0">
        <w:rPr>
          <w:rFonts w:ascii="Arial" w:hAnsi="Arial" w:cs="Arial"/>
          <w:sz w:val="24"/>
          <w:szCs w:val="24"/>
        </w:rPr>
        <w:t>Av. Getúlio Vargas</w:t>
      </w:r>
      <w:r w:rsidR="000F057B" w:rsidRPr="005B570A">
        <w:rPr>
          <w:rFonts w:ascii="Arial" w:hAnsi="Arial" w:cs="Arial"/>
          <w:sz w:val="24"/>
          <w:szCs w:val="24"/>
        </w:rPr>
        <w:t xml:space="preserve">, </w:t>
      </w:r>
      <w:r w:rsidR="00C566C0">
        <w:rPr>
          <w:rFonts w:ascii="Arial" w:hAnsi="Arial" w:cs="Arial"/>
          <w:sz w:val="24"/>
          <w:szCs w:val="24"/>
        </w:rPr>
        <w:t>nº 753</w:t>
      </w:r>
      <w:r w:rsidR="000F057B" w:rsidRPr="005B570A">
        <w:rPr>
          <w:rFonts w:ascii="Arial" w:hAnsi="Arial" w:cs="Arial"/>
          <w:sz w:val="24"/>
          <w:szCs w:val="24"/>
        </w:rPr>
        <w:t>, centro</w:t>
      </w:r>
      <w:r w:rsidR="00C566C0">
        <w:rPr>
          <w:rFonts w:ascii="Arial" w:hAnsi="Arial" w:cs="Arial"/>
          <w:sz w:val="24"/>
          <w:szCs w:val="24"/>
        </w:rPr>
        <w:t>,</w:t>
      </w:r>
      <w:r w:rsidR="000F057B" w:rsidRPr="005B570A">
        <w:rPr>
          <w:rFonts w:ascii="Arial" w:hAnsi="Arial" w:cs="Arial"/>
          <w:sz w:val="24"/>
          <w:szCs w:val="24"/>
        </w:rPr>
        <w:t xml:space="preserve"> de </w:t>
      </w:r>
      <w:r w:rsidR="00C566C0">
        <w:rPr>
          <w:rFonts w:ascii="Arial" w:hAnsi="Arial" w:cs="Arial"/>
          <w:sz w:val="24"/>
          <w:szCs w:val="24"/>
        </w:rPr>
        <w:t>São José do Herval</w:t>
      </w:r>
      <w:r w:rsidR="000F057B" w:rsidRPr="005B570A">
        <w:rPr>
          <w:rFonts w:ascii="Arial" w:hAnsi="Arial" w:cs="Arial"/>
          <w:sz w:val="24"/>
          <w:szCs w:val="24"/>
        </w:rPr>
        <w:t>/RS.</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14.5. A existência de vícios redibitórios ensejará a nulidade do negócio jurídico, cabendo ao contratado a devolução dos valores pagos, sem prejuízo da administração promover ação redibitória se assim o julgar necessário. </w:t>
      </w:r>
    </w:p>
    <w:p w:rsidR="003022FF" w:rsidRPr="005B570A" w:rsidRDefault="003022FF" w:rsidP="005B570A">
      <w:pPr>
        <w:pStyle w:val="SemEspaamento"/>
        <w:spacing w:line="360" w:lineRule="auto"/>
        <w:jc w:val="both"/>
        <w:rPr>
          <w:rFonts w:ascii="Arial" w:hAnsi="Arial" w:cs="Arial"/>
          <w:sz w:val="24"/>
          <w:szCs w:val="24"/>
        </w:rPr>
      </w:pPr>
    </w:p>
    <w:p w:rsidR="003022FF" w:rsidRPr="00C566C0" w:rsidRDefault="00C4211E" w:rsidP="00C566C0">
      <w:pPr>
        <w:pStyle w:val="SemEspaamento"/>
        <w:spacing w:line="360" w:lineRule="auto"/>
        <w:jc w:val="center"/>
        <w:rPr>
          <w:rFonts w:ascii="Arial" w:hAnsi="Arial" w:cs="Arial"/>
          <w:b/>
          <w:sz w:val="24"/>
          <w:szCs w:val="24"/>
        </w:rPr>
      </w:pPr>
      <w:r w:rsidRPr="00C566C0">
        <w:rPr>
          <w:rFonts w:ascii="Arial" w:hAnsi="Arial" w:cs="Arial"/>
          <w:b/>
          <w:sz w:val="24"/>
          <w:szCs w:val="24"/>
        </w:rPr>
        <w:t>XVII - DAS DISPOSIÇÕES FINAIS</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17.1. Nenhuma indenização será devida às proponentes por apresentarem documentação e/ ou apresentarem proposta relativa ao presente PREGÃO</w:t>
      </w:r>
      <w:r w:rsidR="00C566C0">
        <w:rPr>
          <w:rFonts w:ascii="Arial" w:hAnsi="Arial" w:cs="Arial"/>
          <w:sz w:val="24"/>
          <w:szCs w:val="24"/>
        </w:rPr>
        <w:t xml:space="preserve"> ELETRÔNICO</w:t>
      </w:r>
      <w:r w:rsidRPr="005B570A">
        <w:rPr>
          <w:rFonts w:ascii="Arial" w:hAnsi="Arial" w:cs="Arial"/>
          <w:sz w:val="24"/>
          <w:szCs w:val="24"/>
        </w:rPr>
        <w:t xml:space="preserve">. </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17.2. A presente licitação somente poderá vir a ser revogada por razões de interesse público decorrente de fato superveniente devidamente comprovado, ou anulada, no todo ou em parte, por ilegalidade, de ofício ou por provocação de terceiros, mediante parecer escrito e devidamente fundamentado. </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17.3. O resultado desta licitação será lavrado em Ata, a qual será assinada pelo Pregoeiro e Equipe de Apoio. </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17.4. O proponente é responsável pela fidelidade e legitimidade das informações e dos documentos apresentados em qualquer fase da licitação. </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17.5. No interesse da Administração, sem que caiba às participantes qualquer recurso ou indenização, poderá a licitação ter: a) adiada sua abertura; b) alterado o Edital, com fixação de novo prazo para a realização da licitação. </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17.6. Para dirimir quaisquer questões decorrentes do procedimento licitatório, elegem as partes o Foro da cidade de</w:t>
      </w:r>
      <w:r w:rsidR="0082746A" w:rsidRPr="005B570A">
        <w:rPr>
          <w:rFonts w:ascii="Arial" w:hAnsi="Arial" w:cs="Arial"/>
          <w:sz w:val="24"/>
          <w:szCs w:val="24"/>
        </w:rPr>
        <w:t xml:space="preserve"> </w:t>
      </w:r>
      <w:r w:rsidR="001D3988">
        <w:rPr>
          <w:rFonts w:ascii="Arial" w:hAnsi="Arial" w:cs="Arial"/>
          <w:sz w:val="24"/>
          <w:szCs w:val="24"/>
        </w:rPr>
        <w:t>Soledade</w:t>
      </w:r>
      <w:r w:rsidRPr="005B570A">
        <w:rPr>
          <w:rFonts w:ascii="Arial" w:hAnsi="Arial" w:cs="Arial"/>
          <w:sz w:val="24"/>
          <w:szCs w:val="24"/>
        </w:rPr>
        <w:t xml:space="preserve">/RS, com renúncia expressa a qualquer outro por mais privilegiado que seja. </w:t>
      </w:r>
    </w:p>
    <w:p w:rsidR="006E7AB2"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17.7. Esclarecimentos em relação a eventuais dúvidas de interpretação do presente Edital poderão ser obtidos junto ao PREGOEIRO e à EQUIPE DE APOIO pelo e-mail </w:t>
      </w:r>
      <w:hyperlink r:id="rId6" w:history="1">
        <w:r w:rsidR="005F3771" w:rsidRPr="004C22BC">
          <w:rPr>
            <w:rStyle w:val="Hyperlink"/>
            <w:rFonts w:ascii="Arial" w:hAnsi="Arial" w:cs="Arial"/>
            <w:sz w:val="24"/>
            <w:szCs w:val="24"/>
          </w:rPr>
          <w:t>compras.sjh@</w:t>
        </w:r>
      </w:hyperlink>
      <w:r w:rsidR="005F3771">
        <w:rPr>
          <w:rStyle w:val="Hyperlink"/>
          <w:rFonts w:ascii="Arial" w:hAnsi="Arial" w:cs="Arial"/>
          <w:color w:val="auto"/>
          <w:sz w:val="24"/>
          <w:szCs w:val="24"/>
        </w:rPr>
        <w:t>gmail.com</w:t>
      </w:r>
    </w:p>
    <w:p w:rsidR="00FE6FC4"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17.8. Fazem parte integrante deste Edital: </w:t>
      </w:r>
    </w:p>
    <w:p w:rsidR="00FE6FC4"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Anexo I – Objeto, Justificativa e Especificação</w:t>
      </w:r>
      <w:r w:rsidR="00480B9C" w:rsidRPr="005B570A">
        <w:rPr>
          <w:rFonts w:ascii="Arial" w:hAnsi="Arial" w:cs="Arial"/>
          <w:sz w:val="24"/>
          <w:szCs w:val="24"/>
        </w:rPr>
        <w:t xml:space="preserve"> </w:t>
      </w:r>
      <w:r w:rsidRPr="005B570A">
        <w:rPr>
          <w:rFonts w:ascii="Arial" w:hAnsi="Arial" w:cs="Arial"/>
          <w:sz w:val="24"/>
          <w:szCs w:val="24"/>
        </w:rPr>
        <w:t xml:space="preserve">do produto e Cronograma de Entrega. </w:t>
      </w:r>
    </w:p>
    <w:p w:rsidR="00FE6FC4"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lastRenderedPageBreak/>
        <w:t xml:space="preserve">Anexo II – Modelo de Declaração de Cumprimento ao Disposto no Inciso XXXIII do Art. 7º da Constituição Federal; </w:t>
      </w:r>
    </w:p>
    <w:p w:rsidR="00FE6FC4"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 xml:space="preserve">Anexo III – Modelo de Declaração de Idoneidade e de Inexistência de Fatos Impeditivos. </w:t>
      </w:r>
    </w:p>
    <w:p w:rsidR="003022FF" w:rsidRPr="005B570A" w:rsidRDefault="00C4211E" w:rsidP="005B570A">
      <w:pPr>
        <w:pStyle w:val="SemEspaamento"/>
        <w:spacing w:line="360" w:lineRule="auto"/>
        <w:jc w:val="both"/>
        <w:rPr>
          <w:rFonts w:ascii="Arial" w:hAnsi="Arial" w:cs="Arial"/>
          <w:sz w:val="24"/>
          <w:szCs w:val="24"/>
        </w:rPr>
      </w:pPr>
      <w:r w:rsidRPr="005B570A">
        <w:rPr>
          <w:rFonts w:ascii="Arial" w:hAnsi="Arial" w:cs="Arial"/>
          <w:sz w:val="24"/>
          <w:szCs w:val="24"/>
        </w:rPr>
        <w:t>Anexo IV - Minuta de Contrato.</w:t>
      </w:r>
    </w:p>
    <w:p w:rsidR="00FE6FC4" w:rsidRPr="005B570A" w:rsidRDefault="00FE6FC4" w:rsidP="005B570A">
      <w:pPr>
        <w:pStyle w:val="SemEspaamento"/>
        <w:spacing w:line="360" w:lineRule="auto"/>
        <w:jc w:val="both"/>
        <w:rPr>
          <w:rFonts w:ascii="Arial" w:hAnsi="Arial" w:cs="Arial"/>
          <w:sz w:val="24"/>
          <w:szCs w:val="24"/>
        </w:rPr>
      </w:pPr>
    </w:p>
    <w:p w:rsidR="003022FF" w:rsidRPr="005B570A" w:rsidRDefault="005F3771" w:rsidP="005F3771">
      <w:pPr>
        <w:pStyle w:val="SemEspaamento"/>
        <w:spacing w:line="360" w:lineRule="auto"/>
        <w:ind w:firstLine="1134"/>
        <w:jc w:val="both"/>
        <w:rPr>
          <w:rFonts w:ascii="Arial" w:hAnsi="Arial" w:cs="Arial"/>
          <w:sz w:val="24"/>
          <w:szCs w:val="24"/>
        </w:rPr>
      </w:pPr>
      <w:r w:rsidRPr="005F3771">
        <w:rPr>
          <w:rFonts w:ascii="Arial" w:hAnsi="Arial" w:cs="Arial"/>
          <w:b/>
          <w:sz w:val="24"/>
          <w:szCs w:val="24"/>
        </w:rPr>
        <w:t>GA</w:t>
      </w:r>
      <w:r>
        <w:rPr>
          <w:rFonts w:ascii="Arial" w:hAnsi="Arial" w:cs="Arial"/>
          <w:b/>
          <w:sz w:val="24"/>
          <w:szCs w:val="24"/>
        </w:rPr>
        <w:t xml:space="preserve">BINETE DO PREFEITO MUNICIPAL DE SÃO JOSÉ DO HERVAL/RS, EM </w:t>
      </w:r>
      <w:r w:rsidR="006E3ACC">
        <w:rPr>
          <w:rFonts w:ascii="Arial" w:hAnsi="Arial" w:cs="Arial"/>
          <w:b/>
          <w:sz w:val="24"/>
          <w:szCs w:val="24"/>
        </w:rPr>
        <w:t>18</w:t>
      </w:r>
      <w:r>
        <w:rPr>
          <w:rFonts w:ascii="Arial" w:hAnsi="Arial" w:cs="Arial"/>
          <w:b/>
          <w:sz w:val="24"/>
          <w:szCs w:val="24"/>
        </w:rPr>
        <w:t xml:space="preserve"> DE </w:t>
      </w:r>
      <w:r w:rsidR="00240CC9">
        <w:rPr>
          <w:rFonts w:ascii="Arial" w:hAnsi="Arial" w:cs="Arial"/>
          <w:b/>
          <w:sz w:val="24"/>
          <w:szCs w:val="24"/>
        </w:rPr>
        <w:t>JULHO</w:t>
      </w:r>
      <w:r>
        <w:rPr>
          <w:rFonts w:ascii="Arial" w:hAnsi="Arial" w:cs="Arial"/>
          <w:b/>
          <w:sz w:val="24"/>
          <w:szCs w:val="24"/>
        </w:rPr>
        <w:t xml:space="preserve"> DE 2022.</w:t>
      </w:r>
      <w:r w:rsidR="00C4211E" w:rsidRPr="005B570A">
        <w:rPr>
          <w:rFonts w:ascii="Arial" w:hAnsi="Arial" w:cs="Arial"/>
          <w:sz w:val="24"/>
          <w:szCs w:val="24"/>
        </w:rPr>
        <w:t xml:space="preserve"> </w:t>
      </w:r>
    </w:p>
    <w:p w:rsidR="003022FF" w:rsidRPr="005B570A" w:rsidRDefault="003022FF" w:rsidP="005B570A">
      <w:pPr>
        <w:pStyle w:val="SemEspaamento"/>
        <w:spacing w:line="360" w:lineRule="auto"/>
        <w:jc w:val="both"/>
        <w:rPr>
          <w:rFonts w:ascii="Arial" w:hAnsi="Arial" w:cs="Arial"/>
          <w:sz w:val="24"/>
          <w:szCs w:val="24"/>
        </w:rPr>
      </w:pPr>
    </w:p>
    <w:p w:rsidR="002D14AB" w:rsidRPr="005B570A" w:rsidRDefault="002D14AB" w:rsidP="005B570A">
      <w:pPr>
        <w:pStyle w:val="SemEspaamento"/>
        <w:spacing w:line="360" w:lineRule="auto"/>
        <w:jc w:val="center"/>
        <w:rPr>
          <w:rFonts w:ascii="Arial" w:hAnsi="Arial" w:cs="Arial"/>
          <w:sz w:val="24"/>
          <w:szCs w:val="24"/>
        </w:rPr>
      </w:pPr>
    </w:p>
    <w:p w:rsidR="003022FF" w:rsidRPr="005B570A" w:rsidRDefault="005F3771" w:rsidP="005B570A">
      <w:pPr>
        <w:pStyle w:val="SemEspaamento"/>
        <w:spacing w:line="360" w:lineRule="auto"/>
        <w:jc w:val="center"/>
        <w:rPr>
          <w:rFonts w:ascii="Arial" w:hAnsi="Arial" w:cs="Arial"/>
          <w:sz w:val="24"/>
          <w:szCs w:val="24"/>
        </w:rPr>
      </w:pPr>
      <w:proofErr w:type="spellStart"/>
      <w:r>
        <w:rPr>
          <w:rFonts w:ascii="Arial" w:hAnsi="Arial" w:cs="Arial"/>
          <w:sz w:val="24"/>
          <w:szCs w:val="24"/>
        </w:rPr>
        <w:t>Jovani</w:t>
      </w:r>
      <w:proofErr w:type="spellEnd"/>
      <w:r>
        <w:rPr>
          <w:rFonts w:ascii="Arial" w:hAnsi="Arial" w:cs="Arial"/>
          <w:sz w:val="24"/>
          <w:szCs w:val="24"/>
        </w:rPr>
        <w:t xml:space="preserve"> </w:t>
      </w:r>
      <w:proofErr w:type="spellStart"/>
      <w:r>
        <w:rPr>
          <w:rFonts w:ascii="Arial" w:hAnsi="Arial" w:cs="Arial"/>
          <w:sz w:val="24"/>
          <w:szCs w:val="24"/>
        </w:rPr>
        <w:t>Bozetti</w:t>
      </w:r>
      <w:proofErr w:type="spellEnd"/>
      <w:r>
        <w:rPr>
          <w:rFonts w:ascii="Arial" w:hAnsi="Arial" w:cs="Arial"/>
          <w:sz w:val="24"/>
          <w:szCs w:val="24"/>
        </w:rPr>
        <w:t>,</w:t>
      </w:r>
    </w:p>
    <w:p w:rsidR="00C4211E" w:rsidRPr="005B570A" w:rsidRDefault="00C4211E" w:rsidP="005B570A">
      <w:pPr>
        <w:pStyle w:val="SemEspaamento"/>
        <w:spacing w:line="360" w:lineRule="auto"/>
        <w:jc w:val="center"/>
        <w:rPr>
          <w:rFonts w:ascii="Arial" w:hAnsi="Arial" w:cs="Arial"/>
          <w:sz w:val="24"/>
          <w:szCs w:val="24"/>
        </w:rPr>
      </w:pPr>
      <w:r w:rsidRPr="005B570A">
        <w:rPr>
          <w:rFonts w:ascii="Arial" w:hAnsi="Arial" w:cs="Arial"/>
          <w:sz w:val="24"/>
          <w:szCs w:val="24"/>
        </w:rPr>
        <w:t>Prefeito Municipal</w:t>
      </w:r>
      <w:r w:rsidR="005F3771">
        <w:rPr>
          <w:rFonts w:ascii="Arial" w:hAnsi="Arial" w:cs="Arial"/>
          <w:sz w:val="24"/>
          <w:szCs w:val="24"/>
        </w:rPr>
        <w:t>.</w:t>
      </w:r>
    </w:p>
    <w:p w:rsidR="00C4211E" w:rsidRPr="005B570A" w:rsidRDefault="00C4211E" w:rsidP="005B570A">
      <w:pPr>
        <w:pStyle w:val="SemEspaamento"/>
        <w:spacing w:line="360" w:lineRule="auto"/>
        <w:jc w:val="center"/>
        <w:rPr>
          <w:rFonts w:ascii="Arial" w:hAnsi="Arial" w:cs="Arial"/>
          <w:sz w:val="24"/>
          <w:szCs w:val="24"/>
        </w:rPr>
      </w:pPr>
    </w:p>
    <w:p w:rsidR="005419CF" w:rsidRPr="005B570A" w:rsidRDefault="005419CF" w:rsidP="005B570A">
      <w:pPr>
        <w:pStyle w:val="SemEspaamento"/>
        <w:spacing w:line="360" w:lineRule="auto"/>
        <w:jc w:val="center"/>
        <w:rPr>
          <w:rFonts w:ascii="Arial" w:hAnsi="Arial" w:cs="Arial"/>
          <w:sz w:val="24"/>
          <w:szCs w:val="24"/>
        </w:rPr>
      </w:pPr>
    </w:p>
    <w:p w:rsidR="005419CF" w:rsidRPr="005B570A" w:rsidRDefault="005419CF" w:rsidP="005B570A">
      <w:pPr>
        <w:pStyle w:val="SemEspaamento"/>
        <w:spacing w:line="360" w:lineRule="auto"/>
        <w:jc w:val="center"/>
        <w:rPr>
          <w:rFonts w:ascii="Arial" w:hAnsi="Arial" w:cs="Arial"/>
          <w:sz w:val="24"/>
          <w:szCs w:val="24"/>
        </w:rPr>
      </w:pPr>
    </w:p>
    <w:p w:rsidR="005419CF" w:rsidRPr="005B570A" w:rsidRDefault="005419CF" w:rsidP="005B570A">
      <w:pPr>
        <w:pStyle w:val="SemEspaamento"/>
        <w:spacing w:line="360" w:lineRule="auto"/>
        <w:jc w:val="center"/>
        <w:rPr>
          <w:rFonts w:ascii="Arial" w:hAnsi="Arial" w:cs="Arial"/>
          <w:sz w:val="24"/>
          <w:szCs w:val="24"/>
        </w:rPr>
      </w:pPr>
    </w:p>
    <w:p w:rsidR="005419CF" w:rsidRDefault="005419CF" w:rsidP="005B570A">
      <w:pPr>
        <w:pStyle w:val="SemEspaamento"/>
        <w:spacing w:line="360" w:lineRule="auto"/>
        <w:jc w:val="center"/>
        <w:rPr>
          <w:rFonts w:ascii="Arial" w:hAnsi="Arial" w:cs="Arial"/>
          <w:sz w:val="24"/>
          <w:szCs w:val="24"/>
        </w:rPr>
      </w:pPr>
    </w:p>
    <w:p w:rsidR="00240CC9" w:rsidRDefault="00240CC9" w:rsidP="005B570A">
      <w:pPr>
        <w:pStyle w:val="SemEspaamento"/>
        <w:spacing w:line="360" w:lineRule="auto"/>
        <w:jc w:val="center"/>
        <w:rPr>
          <w:rFonts w:ascii="Arial" w:hAnsi="Arial" w:cs="Arial"/>
          <w:sz w:val="24"/>
          <w:szCs w:val="24"/>
        </w:rPr>
      </w:pPr>
    </w:p>
    <w:p w:rsidR="00240CC9" w:rsidRDefault="00240CC9" w:rsidP="005B570A">
      <w:pPr>
        <w:pStyle w:val="SemEspaamento"/>
        <w:spacing w:line="360" w:lineRule="auto"/>
        <w:jc w:val="center"/>
        <w:rPr>
          <w:rFonts w:ascii="Arial" w:hAnsi="Arial" w:cs="Arial"/>
          <w:sz w:val="24"/>
          <w:szCs w:val="24"/>
        </w:rPr>
      </w:pPr>
    </w:p>
    <w:p w:rsidR="00240CC9" w:rsidRDefault="00240CC9" w:rsidP="005B570A">
      <w:pPr>
        <w:pStyle w:val="SemEspaamento"/>
        <w:spacing w:line="360" w:lineRule="auto"/>
        <w:jc w:val="center"/>
        <w:rPr>
          <w:rFonts w:ascii="Arial" w:hAnsi="Arial" w:cs="Arial"/>
          <w:sz w:val="24"/>
          <w:szCs w:val="24"/>
        </w:rPr>
      </w:pPr>
    </w:p>
    <w:p w:rsidR="00240CC9" w:rsidRDefault="00240CC9" w:rsidP="005B570A">
      <w:pPr>
        <w:pStyle w:val="SemEspaamento"/>
        <w:spacing w:line="360" w:lineRule="auto"/>
        <w:jc w:val="center"/>
        <w:rPr>
          <w:rFonts w:ascii="Arial" w:hAnsi="Arial" w:cs="Arial"/>
          <w:sz w:val="24"/>
          <w:szCs w:val="24"/>
        </w:rPr>
      </w:pPr>
    </w:p>
    <w:p w:rsidR="00240CC9" w:rsidRDefault="00240CC9" w:rsidP="005B570A">
      <w:pPr>
        <w:pStyle w:val="SemEspaamento"/>
        <w:spacing w:line="360" w:lineRule="auto"/>
        <w:jc w:val="center"/>
        <w:rPr>
          <w:rFonts w:ascii="Arial" w:hAnsi="Arial" w:cs="Arial"/>
          <w:sz w:val="24"/>
          <w:szCs w:val="24"/>
        </w:rPr>
      </w:pPr>
    </w:p>
    <w:p w:rsidR="00240CC9" w:rsidRDefault="00240CC9" w:rsidP="005B570A">
      <w:pPr>
        <w:pStyle w:val="SemEspaamento"/>
        <w:spacing w:line="360" w:lineRule="auto"/>
        <w:jc w:val="center"/>
        <w:rPr>
          <w:rFonts w:ascii="Arial" w:hAnsi="Arial" w:cs="Arial"/>
          <w:sz w:val="24"/>
          <w:szCs w:val="24"/>
        </w:rPr>
      </w:pPr>
    </w:p>
    <w:p w:rsidR="00240CC9" w:rsidRDefault="00240CC9" w:rsidP="005B570A">
      <w:pPr>
        <w:pStyle w:val="SemEspaamento"/>
        <w:spacing w:line="360" w:lineRule="auto"/>
        <w:jc w:val="center"/>
        <w:rPr>
          <w:rFonts w:ascii="Arial" w:hAnsi="Arial" w:cs="Arial"/>
          <w:sz w:val="24"/>
          <w:szCs w:val="24"/>
        </w:rPr>
      </w:pPr>
    </w:p>
    <w:p w:rsidR="00240CC9" w:rsidRDefault="00240CC9" w:rsidP="005B570A">
      <w:pPr>
        <w:pStyle w:val="SemEspaamento"/>
        <w:spacing w:line="360" w:lineRule="auto"/>
        <w:jc w:val="center"/>
        <w:rPr>
          <w:rFonts w:ascii="Arial" w:hAnsi="Arial" w:cs="Arial"/>
          <w:sz w:val="24"/>
          <w:szCs w:val="24"/>
        </w:rPr>
      </w:pPr>
    </w:p>
    <w:p w:rsidR="00240CC9" w:rsidRDefault="00240CC9" w:rsidP="005B570A">
      <w:pPr>
        <w:pStyle w:val="SemEspaamento"/>
        <w:spacing w:line="360" w:lineRule="auto"/>
        <w:jc w:val="center"/>
        <w:rPr>
          <w:rFonts w:ascii="Arial" w:hAnsi="Arial" w:cs="Arial"/>
          <w:sz w:val="24"/>
          <w:szCs w:val="24"/>
        </w:rPr>
      </w:pPr>
    </w:p>
    <w:p w:rsidR="00223C51" w:rsidRDefault="00223C51" w:rsidP="005B570A">
      <w:pPr>
        <w:pStyle w:val="SemEspaamento"/>
        <w:spacing w:line="360" w:lineRule="auto"/>
        <w:jc w:val="center"/>
        <w:rPr>
          <w:rFonts w:ascii="Arial" w:hAnsi="Arial" w:cs="Arial"/>
          <w:sz w:val="24"/>
          <w:szCs w:val="24"/>
        </w:rPr>
      </w:pPr>
    </w:p>
    <w:p w:rsidR="00223C51" w:rsidRDefault="00223C51" w:rsidP="005B570A">
      <w:pPr>
        <w:pStyle w:val="SemEspaamento"/>
        <w:spacing w:line="360" w:lineRule="auto"/>
        <w:jc w:val="center"/>
        <w:rPr>
          <w:rFonts w:ascii="Arial" w:hAnsi="Arial" w:cs="Arial"/>
          <w:sz w:val="24"/>
          <w:szCs w:val="24"/>
        </w:rPr>
      </w:pPr>
    </w:p>
    <w:p w:rsidR="00223C51" w:rsidRDefault="00223C51" w:rsidP="005B570A">
      <w:pPr>
        <w:pStyle w:val="SemEspaamento"/>
        <w:spacing w:line="360" w:lineRule="auto"/>
        <w:jc w:val="center"/>
        <w:rPr>
          <w:rFonts w:ascii="Arial" w:hAnsi="Arial" w:cs="Arial"/>
          <w:sz w:val="24"/>
          <w:szCs w:val="24"/>
        </w:rPr>
      </w:pPr>
    </w:p>
    <w:p w:rsidR="00223C51" w:rsidRDefault="00223C51" w:rsidP="005B570A">
      <w:pPr>
        <w:pStyle w:val="SemEspaamento"/>
        <w:spacing w:line="360" w:lineRule="auto"/>
        <w:jc w:val="center"/>
        <w:rPr>
          <w:rFonts w:ascii="Arial" w:hAnsi="Arial" w:cs="Arial"/>
          <w:sz w:val="24"/>
          <w:szCs w:val="24"/>
        </w:rPr>
      </w:pPr>
    </w:p>
    <w:p w:rsidR="00223C51" w:rsidRDefault="00223C51" w:rsidP="005B570A">
      <w:pPr>
        <w:pStyle w:val="SemEspaamento"/>
        <w:spacing w:line="360" w:lineRule="auto"/>
        <w:jc w:val="center"/>
        <w:rPr>
          <w:rFonts w:ascii="Arial" w:hAnsi="Arial" w:cs="Arial"/>
          <w:sz w:val="24"/>
          <w:szCs w:val="24"/>
        </w:rPr>
      </w:pPr>
    </w:p>
    <w:p w:rsidR="00240CC9" w:rsidRPr="005B570A" w:rsidRDefault="00240CC9" w:rsidP="005B570A">
      <w:pPr>
        <w:pStyle w:val="SemEspaamento"/>
        <w:spacing w:line="360" w:lineRule="auto"/>
        <w:jc w:val="center"/>
        <w:rPr>
          <w:rFonts w:ascii="Arial" w:hAnsi="Arial" w:cs="Arial"/>
          <w:sz w:val="24"/>
          <w:szCs w:val="24"/>
        </w:rPr>
      </w:pPr>
    </w:p>
    <w:p w:rsidR="003022FF" w:rsidRPr="005B570A" w:rsidRDefault="00C4211E" w:rsidP="0054786B">
      <w:pPr>
        <w:pStyle w:val="SemEspaamento"/>
        <w:jc w:val="center"/>
        <w:rPr>
          <w:rFonts w:ascii="Arial" w:hAnsi="Arial" w:cs="Arial"/>
          <w:sz w:val="24"/>
          <w:szCs w:val="24"/>
        </w:rPr>
      </w:pPr>
      <w:r w:rsidRPr="005B570A">
        <w:rPr>
          <w:rFonts w:ascii="Arial" w:hAnsi="Arial" w:cs="Arial"/>
          <w:sz w:val="24"/>
          <w:szCs w:val="24"/>
        </w:rPr>
        <w:lastRenderedPageBreak/>
        <w:t>ANEXO I</w:t>
      </w:r>
    </w:p>
    <w:p w:rsidR="003022FF" w:rsidRPr="005B570A" w:rsidRDefault="00C4211E" w:rsidP="0054786B">
      <w:pPr>
        <w:pStyle w:val="SemEspaamento"/>
        <w:jc w:val="center"/>
        <w:rPr>
          <w:rFonts w:ascii="Arial" w:hAnsi="Arial" w:cs="Arial"/>
          <w:sz w:val="24"/>
          <w:szCs w:val="24"/>
        </w:rPr>
      </w:pPr>
      <w:r w:rsidRPr="005B570A">
        <w:rPr>
          <w:rFonts w:ascii="Arial" w:hAnsi="Arial" w:cs="Arial"/>
          <w:sz w:val="24"/>
          <w:szCs w:val="24"/>
        </w:rPr>
        <w:t xml:space="preserve">OBJETO, JUSTIFICATIVA, ESPECIFICAÇÃO DOS </w:t>
      </w:r>
      <w:r w:rsidR="00223C51">
        <w:rPr>
          <w:rFonts w:ascii="Arial" w:hAnsi="Arial" w:cs="Arial"/>
          <w:sz w:val="24"/>
          <w:szCs w:val="24"/>
        </w:rPr>
        <w:t xml:space="preserve">GÊNEROS ALIMENTÍCIOS </w:t>
      </w:r>
      <w:r w:rsidRPr="005B570A">
        <w:rPr>
          <w:rFonts w:ascii="Arial" w:hAnsi="Arial" w:cs="Arial"/>
          <w:sz w:val="24"/>
          <w:szCs w:val="24"/>
        </w:rPr>
        <w:t>E CRONOGRAMA DE ENTREGA</w:t>
      </w:r>
    </w:p>
    <w:p w:rsidR="003022FF" w:rsidRPr="005B570A" w:rsidRDefault="0082746A" w:rsidP="0054786B">
      <w:pPr>
        <w:pStyle w:val="SemEspaamento"/>
        <w:jc w:val="center"/>
        <w:rPr>
          <w:rFonts w:ascii="Arial" w:hAnsi="Arial" w:cs="Arial"/>
          <w:sz w:val="24"/>
          <w:szCs w:val="24"/>
        </w:rPr>
      </w:pPr>
      <w:r w:rsidRPr="005B570A">
        <w:rPr>
          <w:rFonts w:ascii="Arial" w:hAnsi="Arial" w:cs="Arial"/>
          <w:sz w:val="24"/>
          <w:szCs w:val="24"/>
        </w:rPr>
        <w:t>PREGÃO ELETRÔNICO EDITAL Nº</w:t>
      </w:r>
      <w:r w:rsidR="00223C51">
        <w:rPr>
          <w:rFonts w:ascii="Arial" w:hAnsi="Arial" w:cs="Arial"/>
          <w:sz w:val="24"/>
          <w:szCs w:val="24"/>
        </w:rPr>
        <w:t>6</w:t>
      </w:r>
      <w:r w:rsidR="00A315FF" w:rsidRPr="005B570A">
        <w:rPr>
          <w:rFonts w:ascii="Arial" w:hAnsi="Arial" w:cs="Arial"/>
          <w:sz w:val="24"/>
          <w:szCs w:val="24"/>
        </w:rPr>
        <w:t>/2022</w:t>
      </w:r>
    </w:p>
    <w:p w:rsidR="0082746A" w:rsidRPr="005B570A" w:rsidRDefault="0082746A" w:rsidP="0082746A">
      <w:pPr>
        <w:pStyle w:val="SemEspaamento"/>
        <w:jc w:val="both"/>
        <w:rPr>
          <w:rFonts w:ascii="Arial" w:hAnsi="Arial" w:cs="Arial"/>
          <w:sz w:val="24"/>
          <w:szCs w:val="24"/>
        </w:rPr>
      </w:pPr>
    </w:p>
    <w:p w:rsidR="003022FF" w:rsidRPr="005B570A" w:rsidRDefault="00C4211E" w:rsidP="0082746A">
      <w:pPr>
        <w:pStyle w:val="SemEspaamento"/>
        <w:jc w:val="both"/>
        <w:rPr>
          <w:rFonts w:ascii="Arial" w:hAnsi="Arial" w:cs="Arial"/>
          <w:sz w:val="24"/>
          <w:szCs w:val="24"/>
        </w:rPr>
      </w:pPr>
      <w:r w:rsidRPr="005B570A">
        <w:rPr>
          <w:rFonts w:ascii="Arial" w:hAnsi="Arial" w:cs="Arial"/>
          <w:sz w:val="24"/>
          <w:szCs w:val="24"/>
        </w:rPr>
        <w:t>1 – OBJETO: O presente tem por objetivo a seleção da proposta mais vantajosa para AQUI</w:t>
      </w:r>
      <w:r w:rsidR="0082746A" w:rsidRPr="005B570A">
        <w:rPr>
          <w:rFonts w:ascii="Arial" w:hAnsi="Arial" w:cs="Arial"/>
          <w:sz w:val="24"/>
          <w:szCs w:val="24"/>
        </w:rPr>
        <w:t xml:space="preserve">SIÇÃO DE </w:t>
      </w:r>
      <w:r w:rsidR="00223C51">
        <w:rPr>
          <w:rFonts w:ascii="Arial" w:hAnsi="Arial" w:cs="Arial"/>
          <w:sz w:val="24"/>
          <w:szCs w:val="24"/>
        </w:rPr>
        <w:t>GÊNEROS ALIMENTICIOS</w:t>
      </w:r>
      <w:r w:rsidRPr="005B570A">
        <w:rPr>
          <w:rFonts w:ascii="Arial" w:hAnsi="Arial" w:cs="Arial"/>
          <w:sz w:val="24"/>
          <w:szCs w:val="24"/>
        </w:rPr>
        <w:t>, conforme especificação do produto.</w:t>
      </w:r>
    </w:p>
    <w:p w:rsidR="003022FF" w:rsidRPr="005B570A" w:rsidRDefault="003022FF" w:rsidP="0082746A">
      <w:pPr>
        <w:pStyle w:val="SemEspaamento"/>
        <w:jc w:val="both"/>
        <w:rPr>
          <w:rFonts w:ascii="Arial" w:hAnsi="Arial" w:cs="Arial"/>
          <w:sz w:val="24"/>
          <w:szCs w:val="24"/>
        </w:rPr>
      </w:pPr>
    </w:p>
    <w:p w:rsidR="003022FF" w:rsidRPr="005B570A" w:rsidRDefault="00C4211E" w:rsidP="0082746A">
      <w:pPr>
        <w:pStyle w:val="SemEspaamento"/>
        <w:jc w:val="both"/>
        <w:rPr>
          <w:rFonts w:ascii="Arial" w:hAnsi="Arial" w:cs="Arial"/>
          <w:sz w:val="24"/>
          <w:szCs w:val="24"/>
        </w:rPr>
      </w:pPr>
      <w:r w:rsidRPr="005B570A">
        <w:rPr>
          <w:rFonts w:ascii="Arial" w:hAnsi="Arial" w:cs="Arial"/>
          <w:sz w:val="24"/>
          <w:szCs w:val="24"/>
        </w:rPr>
        <w:t>2 – JUSTIFICATIVA: Justifica-se a aqui</w:t>
      </w:r>
      <w:r w:rsidR="00002B85">
        <w:rPr>
          <w:rFonts w:ascii="Arial" w:hAnsi="Arial" w:cs="Arial"/>
          <w:sz w:val="24"/>
          <w:szCs w:val="24"/>
        </w:rPr>
        <w:t xml:space="preserve">sição de </w:t>
      </w:r>
      <w:r w:rsidR="00972D26">
        <w:rPr>
          <w:rFonts w:ascii="Arial" w:hAnsi="Arial" w:cs="Arial"/>
          <w:sz w:val="24"/>
          <w:szCs w:val="24"/>
        </w:rPr>
        <w:t>PNEUS NOVOS, para manutenção da frota escolar da Secretaria Municipal de Educação, Cultura, Turismo e Desporto,</w:t>
      </w:r>
      <w:r w:rsidRPr="005B570A">
        <w:rPr>
          <w:rFonts w:ascii="Arial" w:hAnsi="Arial" w:cs="Arial"/>
          <w:sz w:val="24"/>
          <w:szCs w:val="24"/>
        </w:rPr>
        <w:t xml:space="preserve"> de acordo com as especificações técnicas e demais disposições do ANEXO I, deste edital. </w:t>
      </w:r>
    </w:p>
    <w:p w:rsidR="003022FF" w:rsidRPr="005B570A" w:rsidRDefault="003022FF" w:rsidP="00C4211E">
      <w:pPr>
        <w:pStyle w:val="SemEspaamento"/>
        <w:jc w:val="both"/>
        <w:rPr>
          <w:rFonts w:ascii="Arial" w:hAnsi="Arial" w:cs="Arial"/>
          <w:sz w:val="24"/>
          <w:szCs w:val="24"/>
        </w:rPr>
      </w:pPr>
    </w:p>
    <w:p w:rsidR="00C4211E" w:rsidRPr="005B570A" w:rsidRDefault="00C4211E" w:rsidP="00C4211E">
      <w:pPr>
        <w:pStyle w:val="SemEspaamento"/>
        <w:jc w:val="both"/>
        <w:rPr>
          <w:rFonts w:ascii="Arial" w:hAnsi="Arial" w:cs="Arial"/>
          <w:sz w:val="24"/>
          <w:szCs w:val="24"/>
        </w:rPr>
      </w:pPr>
      <w:r w:rsidRPr="005B570A">
        <w:rPr>
          <w:rFonts w:ascii="Arial" w:hAnsi="Arial" w:cs="Arial"/>
          <w:sz w:val="24"/>
          <w:szCs w:val="24"/>
        </w:rPr>
        <w:t>3 – DESCRIÇÃO DO PRODUTO:</w:t>
      </w:r>
    </w:p>
    <w:tbl>
      <w:tblPr>
        <w:tblW w:w="10491" w:type="dxa"/>
        <w:tblInd w:w="-44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5520"/>
        <w:gridCol w:w="4971"/>
      </w:tblGrid>
      <w:tr w:rsidR="00AC6161" w:rsidRPr="005B570A" w:rsidTr="00223C51">
        <w:tc>
          <w:tcPr>
            <w:tcW w:w="10491" w:type="dxa"/>
            <w:gridSpan w:val="2"/>
          </w:tcPr>
          <w:p w:rsidR="00AC6161" w:rsidRPr="005B570A" w:rsidRDefault="00AC6161" w:rsidP="00614312">
            <w:pPr>
              <w:spacing w:before="120"/>
              <w:rPr>
                <w:rFonts w:ascii="Arial" w:eastAsia="MS Mincho" w:hAnsi="Arial" w:cs="Arial"/>
                <w:bCs/>
              </w:rPr>
            </w:pPr>
            <w:r w:rsidRPr="005B570A">
              <w:rPr>
                <w:rFonts w:ascii="Arial" w:eastAsia="MS Mincho" w:hAnsi="Arial" w:cs="Arial"/>
                <w:b/>
              </w:rPr>
              <w:t>RAZÃO SOCIAL:</w:t>
            </w:r>
          </w:p>
        </w:tc>
      </w:tr>
      <w:tr w:rsidR="00AC6161" w:rsidRPr="005B570A" w:rsidTr="00223C51">
        <w:tc>
          <w:tcPr>
            <w:tcW w:w="5520" w:type="dxa"/>
          </w:tcPr>
          <w:p w:rsidR="00AC6161" w:rsidRPr="005B570A" w:rsidRDefault="00AC6161" w:rsidP="00614312">
            <w:pPr>
              <w:spacing w:before="120"/>
              <w:rPr>
                <w:rFonts w:ascii="Arial" w:eastAsia="MS Mincho" w:hAnsi="Arial" w:cs="Arial"/>
                <w:b/>
              </w:rPr>
            </w:pPr>
            <w:r w:rsidRPr="005B570A">
              <w:rPr>
                <w:rFonts w:ascii="Arial" w:eastAsia="MS Mincho" w:hAnsi="Arial" w:cs="Arial"/>
                <w:b/>
              </w:rPr>
              <w:t>ENDEREÇO:</w:t>
            </w:r>
          </w:p>
        </w:tc>
        <w:tc>
          <w:tcPr>
            <w:tcW w:w="4971" w:type="dxa"/>
          </w:tcPr>
          <w:p w:rsidR="00AC6161" w:rsidRPr="005B570A" w:rsidRDefault="00AC6161" w:rsidP="00614312">
            <w:pPr>
              <w:spacing w:before="120"/>
              <w:rPr>
                <w:rFonts w:ascii="Arial" w:eastAsia="MS Mincho" w:hAnsi="Arial" w:cs="Arial"/>
                <w:b/>
              </w:rPr>
            </w:pPr>
            <w:r w:rsidRPr="005B570A">
              <w:rPr>
                <w:rFonts w:ascii="Arial" w:eastAsia="MS Mincho" w:hAnsi="Arial" w:cs="Arial"/>
                <w:b/>
              </w:rPr>
              <w:t>Nº:</w:t>
            </w:r>
          </w:p>
        </w:tc>
      </w:tr>
      <w:tr w:rsidR="00AC6161" w:rsidRPr="005B570A" w:rsidTr="00223C51">
        <w:tc>
          <w:tcPr>
            <w:tcW w:w="5520" w:type="dxa"/>
          </w:tcPr>
          <w:p w:rsidR="00AC6161" w:rsidRPr="005B570A" w:rsidRDefault="00AC6161" w:rsidP="00614312">
            <w:pPr>
              <w:spacing w:before="120"/>
              <w:rPr>
                <w:rFonts w:ascii="Arial" w:eastAsia="MS Mincho" w:hAnsi="Arial" w:cs="Arial"/>
                <w:b/>
              </w:rPr>
            </w:pPr>
            <w:r w:rsidRPr="005B570A">
              <w:rPr>
                <w:rFonts w:ascii="Arial" w:eastAsia="MS Mincho" w:hAnsi="Arial" w:cs="Arial"/>
                <w:b/>
              </w:rPr>
              <w:t>BAIRRO:</w:t>
            </w:r>
          </w:p>
        </w:tc>
        <w:tc>
          <w:tcPr>
            <w:tcW w:w="4971" w:type="dxa"/>
          </w:tcPr>
          <w:p w:rsidR="00AC6161" w:rsidRPr="005B570A" w:rsidRDefault="00AC6161" w:rsidP="00614312">
            <w:pPr>
              <w:spacing w:before="120"/>
              <w:ind w:left="1689" w:hanging="1689"/>
              <w:rPr>
                <w:rFonts w:ascii="Arial" w:eastAsia="MS Mincho" w:hAnsi="Arial" w:cs="Arial"/>
                <w:b/>
              </w:rPr>
            </w:pPr>
            <w:r w:rsidRPr="005B570A">
              <w:rPr>
                <w:rFonts w:ascii="Arial" w:eastAsia="MS Mincho" w:hAnsi="Arial" w:cs="Arial"/>
                <w:b/>
              </w:rPr>
              <w:t>UF:</w:t>
            </w:r>
          </w:p>
        </w:tc>
      </w:tr>
      <w:tr w:rsidR="00AC6161" w:rsidRPr="005B570A" w:rsidTr="00223C51">
        <w:tc>
          <w:tcPr>
            <w:tcW w:w="5520" w:type="dxa"/>
          </w:tcPr>
          <w:p w:rsidR="00AC6161" w:rsidRPr="005B570A" w:rsidRDefault="00AC6161" w:rsidP="00614312">
            <w:pPr>
              <w:spacing w:before="120"/>
              <w:rPr>
                <w:rFonts w:ascii="Arial" w:eastAsia="MS Mincho" w:hAnsi="Arial" w:cs="Arial"/>
                <w:b/>
              </w:rPr>
            </w:pPr>
            <w:r w:rsidRPr="005B570A">
              <w:rPr>
                <w:rFonts w:ascii="Arial" w:eastAsia="MS Mincho" w:hAnsi="Arial" w:cs="Arial"/>
                <w:b/>
              </w:rPr>
              <w:t>MUNICÍPIO:</w:t>
            </w:r>
          </w:p>
        </w:tc>
        <w:tc>
          <w:tcPr>
            <w:tcW w:w="4971" w:type="dxa"/>
          </w:tcPr>
          <w:p w:rsidR="00AC6161" w:rsidRPr="005B570A" w:rsidRDefault="00AC6161" w:rsidP="00614312">
            <w:pPr>
              <w:spacing w:before="120"/>
              <w:rPr>
                <w:rFonts w:ascii="Arial" w:eastAsia="MS Mincho" w:hAnsi="Arial" w:cs="Arial"/>
                <w:b/>
              </w:rPr>
            </w:pPr>
            <w:r w:rsidRPr="005B570A">
              <w:rPr>
                <w:rFonts w:ascii="Arial" w:eastAsia="MS Mincho" w:hAnsi="Arial" w:cs="Arial"/>
                <w:b/>
              </w:rPr>
              <w:t>CEP:</w:t>
            </w:r>
          </w:p>
        </w:tc>
      </w:tr>
      <w:tr w:rsidR="00AC6161" w:rsidRPr="005B570A" w:rsidTr="00223C51">
        <w:tc>
          <w:tcPr>
            <w:tcW w:w="5520" w:type="dxa"/>
          </w:tcPr>
          <w:p w:rsidR="00AC6161" w:rsidRPr="005B570A" w:rsidRDefault="00AC6161" w:rsidP="00614312">
            <w:pPr>
              <w:spacing w:before="120"/>
              <w:rPr>
                <w:rFonts w:ascii="Arial" w:eastAsia="MS Mincho" w:hAnsi="Arial" w:cs="Arial"/>
                <w:b/>
              </w:rPr>
            </w:pPr>
            <w:r w:rsidRPr="005B570A">
              <w:rPr>
                <w:rFonts w:ascii="Arial" w:eastAsia="MS Mincho" w:hAnsi="Arial" w:cs="Arial"/>
                <w:b/>
              </w:rPr>
              <w:t>CNPJ:</w:t>
            </w:r>
          </w:p>
        </w:tc>
        <w:tc>
          <w:tcPr>
            <w:tcW w:w="4971" w:type="dxa"/>
          </w:tcPr>
          <w:p w:rsidR="00AC6161" w:rsidRPr="005B570A" w:rsidRDefault="00AC6161" w:rsidP="00614312">
            <w:pPr>
              <w:spacing w:before="120"/>
              <w:rPr>
                <w:rFonts w:ascii="Arial" w:eastAsia="MS Mincho" w:hAnsi="Arial" w:cs="Arial"/>
                <w:b/>
              </w:rPr>
            </w:pPr>
            <w:r w:rsidRPr="005B570A">
              <w:rPr>
                <w:rFonts w:ascii="Arial" w:eastAsia="MS Mincho" w:hAnsi="Arial" w:cs="Arial"/>
                <w:b/>
              </w:rPr>
              <w:t>FONE:</w:t>
            </w:r>
          </w:p>
        </w:tc>
      </w:tr>
      <w:tr w:rsidR="00AC6161" w:rsidRPr="005B570A" w:rsidTr="00223C51">
        <w:tc>
          <w:tcPr>
            <w:tcW w:w="10491" w:type="dxa"/>
            <w:gridSpan w:val="2"/>
          </w:tcPr>
          <w:p w:rsidR="00AC6161" w:rsidRPr="005B570A" w:rsidRDefault="00AC6161" w:rsidP="00614312">
            <w:pPr>
              <w:spacing w:before="120"/>
              <w:rPr>
                <w:rFonts w:ascii="Arial" w:eastAsia="MS Mincho" w:hAnsi="Arial" w:cs="Arial"/>
                <w:b/>
              </w:rPr>
            </w:pPr>
            <w:r w:rsidRPr="005B570A">
              <w:rPr>
                <w:rFonts w:ascii="Arial" w:eastAsia="MS Mincho" w:hAnsi="Arial" w:cs="Arial"/>
                <w:b/>
              </w:rPr>
              <w:t>E-MAIL:</w:t>
            </w:r>
          </w:p>
        </w:tc>
      </w:tr>
    </w:tbl>
    <w:tbl>
      <w:tblPr>
        <w:tblStyle w:val="Tabelacomgrade"/>
        <w:tblW w:w="10491" w:type="dxa"/>
        <w:tblInd w:w="-431" w:type="dxa"/>
        <w:tblLook w:val="04A0" w:firstRow="1" w:lastRow="0" w:firstColumn="1" w:lastColumn="0" w:noHBand="0" w:noVBand="1"/>
      </w:tblPr>
      <w:tblGrid>
        <w:gridCol w:w="892"/>
        <w:gridCol w:w="1094"/>
        <w:gridCol w:w="850"/>
        <w:gridCol w:w="4394"/>
        <w:gridCol w:w="3261"/>
      </w:tblGrid>
      <w:tr w:rsidR="00223C51" w:rsidTr="00223C51">
        <w:tc>
          <w:tcPr>
            <w:tcW w:w="892" w:type="dxa"/>
          </w:tcPr>
          <w:p w:rsidR="00223C51" w:rsidRDefault="00223C51" w:rsidP="00307D2B">
            <w:pPr>
              <w:spacing w:line="360" w:lineRule="auto"/>
              <w:jc w:val="center"/>
              <w:rPr>
                <w:rFonts w:ascii="Arial" w:hAnsi="Arial" w:cs="Arial"/>
              </w:rPr>
            </w:pPr>
            <w:r>
              <w:rPr>
                <w:rFonts w:ascii="Arial" w:hAnsi="Arial" w:cs="Arial"/>
              </w:rPr>
              <w:t>ORD</w:t>
            </w:r>
          </w:p>
        </w:tc>
        <w:tc>
          <w:tcPr>
            <w:tcW w:w="1094" w:type="dxa"/>
          </w:tcPr>
          <w:p w:rsidR="00223C51" w:rsidRDefault="00223C51" w:rsidP="00307D2B">
            <w:pPr>
              <w:spacing w:line="360" w:lineRule="auto"/>
              <w:jc w:val="center"/>
              <w:rPr>
                <w:rFonts w:ascii="Arial" w:hAnsi="Arial" w:cs="Arial"/>
              </w:rPr>
            </w:pPr>
            <w:r>
              <w:rPr>
                <w:rFonts w:ascii="Arial" w:hAnsi="Arial" w:cs="Arial"/>
              </w:rPr>
              <w:t>UN</w:t>
            </w:r>
          </w:p>
        </w:tc>
        <w:tc>
          <w:tcPr>
            <w:tcW w:w="850" w:type="dxa"/>
          </w:tcPr>
          <w:p w:rsidR="00223C51" w:rsidRDefault="00223C51" w:rsidP="00307D2B">
            <w:pPr>
              <w:spacing w:line="360" w:lineRule="auto"/>
              <w:jc w:val="center"/>
              <w:rPr>
                <w:rFonts w:ascii="Arial" w:hAnsi="Arial" w:cs="Arial"/>
              </w:rPr>
            </w:pPr>
            <w:r>
              <w:rPr>
                <w:rFonts w:ascii="Arial" w:hAnsi="Arial" w:cs="Arial"/>
              </w:rPr>
              <w:t>QTD</w:t>
            </w:r>
          </w:p>
        </w:tc>
        <w:tc>
          <w:tcPr>
            <w:tcW w:w="4394" w:type="dxa"/>
          </w:tcPr>
          <w:p w:rsidR="00223C51" w:rsidRDefault="00223C51" w:rsidP="00307D2B">
            <w:pPr>
              <w:spacing w:line="360" w:lineRule="auto"/>
              <w:jc w:val="center"/>
              <w:rPr>
                <w:rFonts w:ascii="Arial" w:hAnsi="Arial" w:cs="Arial"/>
              </w:rPr>
            </w:pPr>
            <w:r>
              <w:rPr>
                <w:rFonts w:ascii="Arial" w:hAnsi="Arial" w:cs="Arial"/>
              </w:rPr>
              <w:t>DESCRIÇÃO</w:t>
            </w:r>
          </w:p>
        </w:tc>
        <w:tc>
          <w:tcPr>
            <w:tcW w:w="3261" w:type="dxa"/>
          </w:tcPr>
          <w:p w:rsidR="00223C51" w:rsidRDefault="00223C51" w:rsidP="00307D2B">
            <w:pPr>
              <w:spacing w:line="360" w:lineRule="auto"/>
              <w:jc w:val="center"/>
              <w:rPr>
                <w:rFonts w:ascii="Arial" w:hAnsi="Arial" w:cs="Arial"/>
              </w:rPr>
            </w:pPr>
            <w:proofErr w:type="spellStart"/>
            <w:r>
              <w:rPr>
                <w:rFonts w:ascii="Arial" w:hAnsi="Arial" w:cs="Arial"/>
              </w:rPr>
              <w:t>Vlr</w:t>
            </w:r>
            <w:proofErr w:type="spellEnd"/>
            <w:r>
              <w:rPr>
                <w:rFonts w:ascii="Arial" w:hAnsi="Arial" w:cs="Arial"/>
              </w:rPr>
              <w:t xml:space="preserve">. </w:t>
            </w:r>
            <w:proofErr w:type="spellStart"/>
            <w:r>
              <w:rPr>
                <w:rFonts w:ascii="Arial" w:hAnsi="Arial" w:cs="Arial"/>
              </w:rPr>
              <w:t>Unt</w:t>
            </w:r>
            <w:proofErr w:type="spellEnd"/>
            <w:r>
              <w:rPr>
                <w:rFonts w:ascii="Arial" w:hAnsi="Arial" w:cs="Arial"/>
              </w:rPr>
              <w:t>. Máximo</w:t>
            </w:r>
          </w:p>
        </w:tc>
      </w:tr>
      <w:tr w:rsidR="00223C51" w:rsidRPr="00E14C00" w:rsidTr="00223C51">
        <w:tc>
          <w:tcPr>
            <w:tcW w:w="892" w:type="dxa"/>
          </w:tcPr>
          <w:p w:rsidR="00223C51" w:rsidRDefault="00223C51" w:rsidP="00307D2B">
            <w:pPr>
              <w:spacing w:line="360" w:lineRule="auto"/>
              <w:jc w:val="both"/>
              <w:rPr>
                <w:rFonts w:ascii="Arial" w:hAnsi="Arial" w:cs="Arial"/>
              </w:rPr>
            </w:pPr>
            <w:r>
              <w:rPr>
                <w:rFonts w:ascii="Arial" w:hAnsi="Arial" w:cs="Arial"/>
              </w:rPr>
              <w:t>01</w:t>
            </w:r>
          </w:p>
        </w:tc>
        <w:tc>
          <w:tcPr>
            <w:tcW w:w="1094" w:type="dxa"/>
            <w:tcBorders>
              <w:top w:val="single" w:sz="4" w:space="0" w:color="000000"/>
              <w:left w:val="single" w:sz="4" w:space="0" w:color="000000"/>
              <w:bottom w:val="single" w:sz="4" w:space="0" w:color="000000"/>
              <w:right w:val="single" w:sz="4" w:space="0" w:color="000000"/>
            </w:tcBorders>
            <w:shd w:val="clear" w:color="auto" w:fill="auto"/>
          </w:tcPr>
          <w:p w:rsidR="00223C51" w:rsidRPr="00E14C00" w:rsidRDefault="00223C51" w:rsidP="00307D2B">
            <w:pPr>
              <w:jc w:val="center"/>
              <w:rPr>
                <w:rFonts w:ascii="Arial" w:eastAsia="Calibri" w:hAnsi="Arial" w:cs="Arial"/>
                <w:lang w:eastAsia="en-US"/>
              </w:rPr>
            </w:pPr>
            <w:r>
              <w:rPr>
                <w:rFonts w:ascii="Arial" w:eastAsia="Calibri" w:hAnsi="Arial" w:cs="Arial"/>
                <w:lang w:eastAsia="en-US"/>
              </w:rPr>
              <w:t>300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23C51" w:rsidRPr="00E14C00" w:rsidRDefault="00223C51" w:rsidP="00307D2B">
            <w:pPr>
              <w:rPr>
                <w:rFonts w:ascii="Arial" w:eastAsia="Calibri" w:hAnsi="Arial" w:cs="Arial"/>
                <w:lang w:eastAsia="en-US"/>
              </w:rPr>
            </w:pPr>
            <w:r w:rsidRPr="00E14C00">
              <w:rPr>
                <w:rFonts w:ascii="Arial" w:eastAsia="Calibri" w:hAnsi="Arial" w:cs="Arial"/>
                <w:lang w:eastAsia="en-US"/>
              </w:rPr>
              <w:t>Kg</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23C51" w:rsidRPr="00E14C00" w:rsidRDefault="00223C51" w:rsidP="00307D2B">
            <w:pPr>
              <w:rPr>
                <w:rFonts w:ascii="Arial" w:eastAsia="Calibri" w:hAnsi="Arial" w:cs="Arial"/>
                <w:lang w:eastAsia="en-US"/>
              </w:rPr>
            </w:pPr>
            <w:r w:rsidRPr="00E14C00">
              <w:rPr>
                <w:rFonts w:ascii="Arial" w:eastAsia="Calibri" w:hAnsi="Arial" w:cs="Arial"/>
                <w:lang w:eastAsia="en-US"/>
              </w:rPr>
              <w:t>Carne Moída Resfriada</w:t>
            </w:r>
          </w:p>
        </w:tc>
        <w:tc>
          <w:tcPr>
            <w:tcW w:w="3261" w:type="dxa"/>
            <w:tcBorders>
              <w:top w:val="single" w:sz="4" w:space="0" w:color="000000"/>
              <w:left w:val="single" w:sz="4" w:space="0" w:color="000000"/>
              <w:bottom w:val="single" w:sz="4" w:space="0" w:color="000000"/>
              <w:right w:val="single" w:sz="4" w:space="0" w:color="000000"/>
            </w:tcBorders>
          </w:tcPr>
          <w:p w:rsidR="00223C51" w:rsidRPr="00E14C00" w:rsidRDefault="00223C51" w:rsidP="00307D2B">
            <w:pPr>
              <w:jc w:val="center"/>
              <w:rPr>
                <w:rFonts w:ascii="Arial" w:eastAsia="Calibri" w:hAnsi="Arial" w:cs="Arial"/>
                <w:lang w:eastAsia="en-US"/>
              </w:rPr>
            </w:pPr>
            <w:r>
              <w:rPr>
                <w:rFonts w:ascii="Arial" w:eastAsia="Calibri" w:hAnsi="Arial" w:cs="Arial"/>
                <w:lang w:eastAsia="en-US"/>
              </w:rPr>
              <w:t>39,95</w:t>
            </w:r>
          </w:p>
        </w:tc>
      </w:tr>
      <w:tr w:rsidR="00223C51" w:rsidRPr="00E14C00" w:rsidTr="00223C51">
        <w:tc>
          <w:tcPr>
            <w:tcW w:w="892" w:type="dxa"/>
          </w:tcPr>
          <w:p w:rsidR="00223C51" w:rsidRDefault="00223C51" w:rsidP="00307D2B">
            <w:pPr>
              <w:spacing w:line="360" w:lineRule="auto"/>
              <w:jc w:val="both"/>
              <w:rPr>
                <w:rFonts w:ascii="Arial" w:hAnsi="Arial" w:cs="Arial"/>
              </w:rPr>
            </w:pPr>
            <w:r>
              <w:rPr>
                <w:rFonts w:ascii="Arial" w:hAnsi="Arial" w:cs="Arial"/>
              </w:rPr>
              <w:t>02</w:t>
            </w:r>
          </w:p>
        </w:tc>
        <w:tc>
          <w:tcPr>
            <w:tcW w:w="1094" w:type="dxa"/>
            <w:tcBorders>
              <w:top w:val="single" w:sz="4" w:space="0" w:color="000000"/>
              <w:left w:val="single" w:sz="4" w:space="0" w:color="000000"/>
              <w:bottom w:val="single" w:sz="4" w:space="0" w:color="000000"/>
              <w:right w:val="single" w:sz="4" w:space="0" w:color="000000"/>
            </w:tcBorders>
            <w:shd w:val="clear" w:color="auto" w:fill="auto"/>
          </w:tcPr>
          <w:p w:rsidR="00223C51" w:rsidRPr="00E14C00" w:rsidRDefault="00223C51" w:rsidP="00307D2B">
            <w:pPr>
              <w:jc w:val="center"/>
              <w:rPr>
                <w:rFonts w:ascii="Arial" w:eastAsia="Calibri" w:hAnsi="Arial" w:cs="Arial"/>
                <w:lang w:eastAsia="en-US"/>
              </w:rPr>
            </w:pPr>
            <w:r w:rsidRPr="00E14C00">
              <w:rPr>
                <w:rFonts w:ascii="Arial" w:eastAsia="Calibri" w:hAnsi="Arial" w:cs="Arial"/>
                <w:lang w:eastAsia="en-US"/>
              </w:rPr>
              <w:t>4</w:t>
            </w:r>
            <w:r>
              <w:rPr>
                <w:rFonts w:ascii="Arial" w:eastAsia="Calibri" w:hAnsi="Arial" w:cs="Arial"/>
                <w:lang w:eastAsia="en-US"/>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23C51" w:rsidRPr="00E14C00" w:rsidRDefault="00223C51" w:rsidP="00307D2B">
            <w:pPr>
              <w:rPr>
                <w:rFonts w:ascii="Arial" w:eastAsia="Calibri" w:hAnsi="Arial" w:cs="Arial"/>
                <w:lang w:eastAsia="en-US"/>
              </w:rPr>
            </w:pPr>
            <w:r w:rsidRPr="00E14C00">
              <w:rPr>
                <w:rFonts w:ascii="Arial" w:eastAsia="Calibri" w:hAnsi="Arial" w:cs="Arial"/>
                <w:lang w:eastAsia="en-US"/>
              </w:rPr>
              <w:t>Kg</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23C51" w:rsidRPr="00E14C00" w:rsidRDefault="00223C51" w:rsidP="00307D2B">
            <w:pPr>
              <w:rPr>
                <w:rFonts w:ascii="Arial" w:eastAsia="Calibri" w:hAnsi="Arial" w:cs="Arial"/>
                <w:lang w:eastAsia="en-US"/>
              </w:rPr>
            </w:pPr>
            <w:r w:rsidRPr="00E14C00">
              <w:rPr>
                <w:rFonts w:ascii="Arial" w:eastAsia="Calibri" w:hAnsi="Arial" w:cs="Arial"/>
                <w:lang w:eastAsia="en-US"/>
              </w:rPr>
              <w:t>Carne tipo PATINHO</w:t>
            </w:r>
          </w:p>
        </w:tc>
        <w:tc>
          <w:tcPr>
            <w:tcW w:w="3261" w:type="dxa"/>
            <w:tcBorders>
              <w:top w:val="single" w:sz="4" w:space="0" w:color="000000"/>
              <w:left w:val="single" w:sz="4" w:space="0" w:color="000000"/>
              <w:bottom w:val="single" w:sz="4" w:space="0" w:color="000000"/>
              <w:right w:val="single" w:sz="4" w:space="0" w:color="000000"/>
            </w:tcBorders>
          </w:tcPr>
          <w:p w:rsidR="00223C51" w:rsidRPr="00E14C00" w:rsidRDefault="00223C51" w:rsidP="00307D2B">
            <w:pPr>
              <w:jc w:val="center"/>
              <w:rPr>
                <w:rFonts w:ascii="Arial" w:eastAsia="Calibri" w:hAnsi="Arial" w:cs="Arial"/>
                <w:lang w:eastAsia="en-US"/>
              </w:rPr>
            </w:pPr>
            <w:r>
              <w:rPr>
                <w:rFonts w:ascii="Arial" w:eastAsia="Calibri" w:hAnsi="Arial" w:cs="Arial"/>
                <w:lang w:eastAsia="en-US"/>
              </w:rPr>
              <w:t>41,45</w:t>
            </w:r>
          </w:p>
        </w:tc>
      </w:tr>
      <w:tr w:rsidR="00223C51" w:rsidRPr="00E14C00" w:rsidTr="00223C51">
        <w:tc>
          <w:tcPr>
            <w:tcW w:w="892" w:type="dxa"/>
          </w:tcPr>
          <w:p w:rsidR="00223C51" w:rsidRDefault="00223C51" w:rsidP="00307D2B">
            <w:pPr>
              <w:spacing w:line="360" w:lineRule="auto"/>
              <w:jc w:val="both"/>
              <w:rPr>
                <w:rFonts w:ascii="Arial" w:hAnsi="Arial" w:cs="Arial"/>
              </w:rPr>
            </w:pPr>
            <w:r>
              <w:rPr>
                <w:rFonts w:ascii="Arial" w:hAnsi="Arial" w:cs="Arial"/>
              </w:rPr>
              <w:t>03</w:t>
            </w:r>
          </w:p>
        </w:tc>
        <w:tc>
          <w:tcPr>
            <w:tcW w:w="1094" w:type="dxa"/>
            <w:tcBorders>
              <w:top w:val="single" w:sz="4" w:space="0" w:color="000000"/>
              <w:left w:val="single" w:sz="4" w:space="0" w:color="000000"/>
              <w:bottom w:val="single" w:sz="4" w:space="0" w:color="000000"/>
              <w:right w:val="single" w:sz="4" w:space="0" w:color="000000"/>
            </w:tcBorders>
            <w:shd w:val="clear" w:color="auto" w:fill="auto"/>
          </w:tcPr>
          <w:p w:rsidR="00223C51" w:rsidRPr="00E14C00" w:rsidRDefault="00223C51" w:rsidP="00307D2B">
            <w:pPr>
              <w:jc w:val="center"/>
              <w:rPr>
                <w:rFonts w:ascii="Arial" w:eastAsia="Calibri" w:hAnsi="Arial" w:cs="Arial"/>
                <w:lang w:eastAsia="en-US"/>
              </w:rPr>
            </w:pPr>
            <w:r w:rsidRPr="00E14C00">
              <w:rPr>
                <w:rFonts w:ascii="Arial" w:eastAsia="Calibri" w:hAnsi="Arial" w:cs="Arial"/>
                <w:lang w:eastAsia="en-US"/>
              </w:rPr>
              <w:t>8</w:t>
            </w:r>
            <w:r>
              <w:rPr>
                <w:rFonts w:ascii="Arial" w:eastAsia="Calibri" w:hAnsi="Arial" w:cs="Arial"/>
                <w:lang w:eastAsia="en-US"/>
              </w:rPr>
              <w:t>0</w:t>
            </w:r>
            <w:r w:rsidRPr="00E14C00">
              <w:rPr>
                <w:rFonts w:ascii="Arial" w:eastAsia="Calibri" w:hAnsi="Arial" w:cs="Arial"/>
                <w:lang w:eastAsia="en-US"/>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23C51" w:rsidRPr="00E14C00" w:rsidRDefault="00223C51" w:rsidP="00307D2B">
            <w:pPr>
              <w:rPr>
                <w:rFonts w:ascii="Arial" w:eastAsia="Calibri" w:hAnsi="Arial" w:cs="Arial"/>
                <w:lang w:eastAsia="en-US"/>
              </w:rPr>
            </w:pPr>
            <w:r w:rsidRPr="00E14C00">
              <w:rPr>
                <w:rFonts w:ascii="Arial" w:eastAsia="Calibri" w:hAnsi="Arial" w:cs="Arial"/>
                <w:lang w:eastAsia="en-US"/>
              </w:rPr>
              <w:t>Kg</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223C51" w:rsidRPr="00E14C00" w:rsidRDefault="00223C51" w:rsidP="00307D2B">
            <w:pPr>
              <w:rPr>
                <w:rFonts w:ascii="Arial" w:eastAsia="Calibri" w:hAnsi="Arial" w:cs="Arial"/>
                <w:lang w:eastAsia="en-US"/>
              </w:rPr>
            </w:pPr>
            <w:r w:rsidRPr="00E14C00">
              <w:rPr>
                <w:rFonts w:ascii="Arial" w:eastAsia="Calibri" w:hAnsi="Arial" w:cs="Arial"/>
                <w:lang w:eastAsia="en-US"/>
              </w:rPr>
              <w:t xml:space="preserve">Frango Coxa e </w:t>
            </w:r>
            <w:proofErr w:type="spellStart"/>
            <w:r w:rsidRPr="00E14C00">
              <w:rPr>
                <w:rFonts w:ascii="Arial" w:eastAsia="Calibri" w:hAnsi="Arial" w:cs="Arial"/>
                <w:lang w:eastAsia="en-US"/>
              </w:rPr>
              <w:t>sobre-coxa</w:t>
            </w:r>
            <w:proofErr w:type="spellEnd"/>
          </w:p>
        </w:tc>
        <w:tc>
          <w:tcPr>
            <w:tcW w:w="3261" w:type="dxa"/>
            <w:tcBorders>
              <w:top w:val="single" w:sz="4" w:space="0" w:color="000000"/>
              <w:left w:val="single" w:sz="4" w:space="0" w:color="000000"/>
              <w:bottom w:val="single" w:sz="4" w:space="0" w:color="000000"/>
              <w:right w:val="single" w:sz="4" w:space="0" w:color="000000"/>
            </w:tcBorders>
          </w:tcPr>
          <w:p w:rsidR="00223C51" w:rsidRPr="00E14C00" w:rsidRDefault="00223C51" w:rsidP="00307D2B">
            <w:pPr>
              <w:jc w:val="center"/>
              <w:rPr>
                <w:rFonts w:ascii="Arial" w:eastAsia="Calibri" w:hAnsi="Arial" w:cs="Arial"/>
                <w:lang w:eastAsia="en-US"/>
              </w:rPr>
            </w:pPr>
            <w:r>
              <w:rPr>
                <w:rFonts w:ascii="Arial" w:eastAsia="Calibri" w:hAnsi="Arial" w:cs="Arial"/>
                <w:lang w:eastAsia="en-US"/>
              </w:rPr>
              <w:t>12,95</w:t>
            </w:r>
          </w:p>
        </w:tc>
      </w:tr>
    </w:tbl>
    <w:p w:rsidR="00223C51" w:rsidRDefault="00223C51" w:rsidP="00C4211E">
      <w:pPr>
        <w:pStyle w:val="SemEspaamento"/>
        <w:jc w:val="both"/>
        <w:rPr>
          <w:rFonts w:ascii="Arial" w:hAnsi="Arial" w:cs="Arial"/>
          <w:sz w:val="24"/>
          <w:szCs w:val="24"/>
        </w:rPr>
      </w:pPr>
    </w:p>
    <w:p w:rsidR="00223C51" w:rsidRPr="005B570A" w:rsidRDefault="00223C51" w:rsidP="00C4211E">
      <w:pPr>
        <w:pStyle w:val="SemEspaamento"/>
        <w:jc w:val="both"/>
        <w:rPr>
          <w:rFonts w:ascii="Arial" w:hAnsi="Arial" w:cs="Arial"/>
          <w:sz w:val="24"/>
          <w:szCs w:val="24"/>
        </w:rPr>
      </w:pPr>
    </w:p>
    <w:p w:rsidR="003022FF" w:rsidRPr="00AF0B4D" w:rsidRDefault="00C4211E" w:rsidP="00C4211E">
      <w:pPr>
        <w:pStyle w:val="SemEspaamento"/>
        <w:jc w:val="both"/>
        <w:rPr>
          <w:rFonts w:ascii="Arial" w:hAnsi="Arial" w:cs="Arial"/>
          <w:sz w:val="24"/>
          <w:szCs w:val="24"/>
        </w:rPr>
      </w:pPr>
      <w:r w:rsidRPr="00AF0B4D">
        <w:rPr>
          <w:rFonts w:ascii="Arial" w:hAnsi="Arial" w:cs="Arial"/>
          <w:sz w:val="24"/>
          <w:szCs w:val="24"/>
        </w:rPr>
        <w:t xml:space="preserve">4 – CRONOGRAMA DE ENTREGA: PRAZOS E HORÁRIOS: </w:t>
      </w:r>
    </w:p>
    <w:p w:rsidR="003022FF" w:rsidRPr="00AF0B4D" w:rsidRDefault="003022FF" w:rsidP="00C4211E">
      <w:pPr>
        <w:pStyle w:val="SemEspaamento"/>
        <w:jc w:val="both"/>
        <w:rPr>
          <w:rFonts w:ascii="Arial" w:hAnsi="Arial" w:cs="Arial"/>
          <w:sz w:val="24"/>
          <w:szCs w:val="24"/>
        </w:rPr>
      </w:pPr>
    </w:p>
    <w:p w:rsidR="003022FF" w:rsidRPr="00AF0B4D" w:rsidRDefault="00C4211E" w:rsidP="00C4211E">
      <w:pPr>
        <w:pStyle w:val="SemEspaamento"/>
        <w:jc w:val="both"/>
        <w:rPr>
          <w:rFonts w:ascii="Arial" w:hAnsi="Arial" w:cs="Arial"/>
          <w:sz w:val="24"/>
          <w:szCs w:val="24"/>
        </w:rPr>
      </w:pPr>
      <w:r w:rsidRPr="00AF0B4D">
        <w:rPr>
          <w:rFonts w:ascii="Arial" w:hAnsi="Arial" w:cs="Arial"/>
          <w:sz w:val="24"/>
          <w:szCs w:val="24"/>
        </w:rPr>
        <w:t>4.1. Local de entrega: O objeto</w:t>
      </w:r>
      <w:r w:rsidR="00B1084B" w:rsidRPr="00AF0B4D">
        <w:rPr>
          <w:rFonts w:ascii="Arial" w:hAnsi="Arial" w:cs="Arial"/>
          <w:sz w:val="24"/>
          <w:szCs w:val="24"/>
        </w:rPr>
        <w:t xml:space="preserve"> licitado</w:t>
      </w:r>
      <w:r w:rsidRPr="00AF0B4D">
        <w:rPr>
          <w:rFonts w:ascii="Arial" w:hAnsi="Arial" w:cs="Arial"/>
          <w:sz w:val="24"/>
          <w:szCs w:val="24"/>
        </w:rPr>
        <w:t xml:space="preserve"> dever</w:t>
      </w:r>
      <w:r w:rsidR="00B1084B" w:rsidRPr="00AF0B4D">
        <w:rPr>
          <w:rFonts w:ascii="Arial" w:hAnsi="Arial" w:cs="Arial"/>
          <w:sz w:val="24"/>
          <w:szCs w:val="24"/>
        </w:rPr>
        <w:t>á</w:t>
      </w:r>
      <w:r w:rsidRPr="00AF0B4D">
        <w:rPr>
          <w:rFonts w:ascii="Arial" w:hAnsi="Arial" w:cs="Arial"/>
          <w:sz w:val="24"/>
          <w:szCs w:val="24"/>
        </w:rPr>
        <w:t xml:space="preserve"> ser entregue </w:t>
      </w:r>
      <w:r w:rsidR="00223C51">
        <w:rPr>
          <w:rFonts w:ascii="Arial" w:hAnsi="Arial" w:cs="Arial"/>
          <w:sz w:val="24"/>
          <w:szCs w:val="24"/>
        </w:rPr>
        <w:t>na Secretaria Municipal da Educação, Cultura, Turismo e Desporto</w:t>
      </w:r>
      <w:r w:rsidR="00B1084B" w:rsidRPr="00AF0B4D">
        <w:rPr>
          <w:rFonts w:ascii="Arial" w:hAnsi="Arial" w:cs="Arial"/>
          <w:sz w:val="24"/>
          <w:szCs w:val="24"/>
        </w:rPr>
        <w:t>,</w:t>
      </w:r>
      <w:r w:rsidR="00AF0B4D">
        <w:rPr>
          <w:rFonts w:ascii="Arial" w:hAnsi="Arial" w:cs="Arial"/>
          <w:sz w:val="24"/>
          <w:szCs w:val="24"/>
        </w:rPr>
        <w:t xml:space="preserve"> sito</w:t>
      </w:r>
      <w:r w:rsidRPr="00AF0B4D">
        <w:rPr>
          <w:rFonts w:ascii="Arial" w:hAnsi="Arial" w:cs="Arial"/>
          <w:sz w:val="24"/>
          <w:szCs w:val="24"/>
        </w:rPr>
        <w:t xml:space="preserve"> à </w:t>
      </w:r>
      <w:r w:rsidR="00223C51">
        <w:rPr>
          <w:rFonts w:ascii="Arial" w:hAnsi="Arial" w:cs="Arial"/>
          <w:sz w:val="24"/>
          <w:szCs w:val="24"/>
        </w:rPr>
        <w:t>Av. Getúlio Vargas, s/nº</w:t>
      </w:r>
      <w:r w:rsidRPr="00AF0B4D">
        <w:rPr>
          <w:rFonts w:ascii="Arial" w:hAnsi="Arial" w:cs="Arial"/>
          <w:sz w:val="24"/>
          <w:szCs w:val="24"/>
        </w:rPr>
        <w:t xml:space="preserve">, Centro, </w:t>
      </w:r>
      <w:r w:rsidR="00B1084B" w:rsidRPr="00AF0B4D">
        <w:rPr>
          <w:rFonts w:ascii="Arial" w:hAnsi="Arial" w:cs="Arial"/>
          <w:sz w:val="24"/>
          <w:szCs w:val="24"/>
        </w:rPr>
        <w:t>São José do Herval</w:t>
      </w:r>
      <w:r w:rsidRPr="00AF0B4D">
        <w:rPr>
          <w:rFonts w:ascii="Arial" w:hAnsi="Arial" w:cs="Arial"/>
          <w:sz w:val="24"/>
          <w:szCs w:val="24"/>
        </w:rPr>
        <w:t>/RS, no horário compreendido das 8:00hs às 1</w:t>
      </w:r>
      <w:r w:rsidR="006F484B" w:rsidRPr="00AF0B4D">
        <w:rPr>
          <w:rFonts w:ascii="Arial" w:hAnsi="Arial" w:cs="Arial"/>
          <w:sz w:val="24"/>
          <w:szCs w:val="24"/>
        </w:rPr>
        <w:t>1</w:t>
      </w:r>
      <w:r w:rsidRPr="00AF0B4D">
        <w:rPr>
          <w:rFonts w:ascii="Arial" w:hAnsi="Arial" w:cs="Arial"/>
          <w:sz w:val="24"/>
          <w:szCs w:val="24"/>
        </w:rPr>
        <w:t>:</w:t>
      </w:r>
      <w:r w:rsidR="00B1084B" w:rsidRPr="00AF0B4D">
        <w:rPr>
          <w:rFonts w:ascii="Arial" w:hAnsi="Arial" w:cs="Arial"/>
          <w:sz w:val="24"/>
          <w:szCs w:val="24"/>
        </w:rPr>
        <w:t>1</w:t>
      </w:r>
      <w:r w:rsidR="0072364E" w:rsidRPr="00AF0B4D">
        <w:rPr>
          <w:rFonts w:ascii="Arial" w:hAnsi="Arial" w:cs="Arial"/>
          <w:sz w:val="24"/>
          <w:szCs w:val="24"/>
        </w:rPr>
        <w:t>0hs e 13:</w:t>
      </w:r>
      <w:r w:rsidR="00B1084B" w:rsidRPr="00AF0B4D">
        <w:rPr>
          <w:rFonts w:ascii="Arial" w:hAnsi="Arial" w:cs="Arial"/>
          <w:sz w:val="24"/>
          <w:szCs w:val="24"/>
        </w:rPr>
        <w:t>0</w:t>
      </w:r>
      <w:r w:rsidR="0072364E" w:rsidRPr="00AF0B4D">
        <w:rPr>
          <w:rFonts w:ascii="Arial" w:hAnsi="Arial" w:cs="Arial"/>
          <w:sz w:val="24"/>
          <w:szCs w:val="24"/>
        </w:rPr>
        <w:t>0hs às 1</w:t>
      </w:r>
      <w:r w:rsidR="00B1084B" w:rsidRPr="00AF0B4D">
        <w:rPr>
          <w:rFonts w:ascii="Arial" w:hAnsi="Arial" w:cs="Arial"/>
          <w:sz w:val="24"/>
          <w:szCs w:val="24"/>
        </w:rPr>
        <w:t>6</w:t>
      </w:r>
      <w:r w:rsidR="0072364E" w:rsidRPr="00AF0B4D">
        <w:rPr>
          <w:rFonts w:ascii="Arial" w:hAnsi="Arial" w:cs="Arial"/>
          <w:sz w:val="24"/>
          <w:szCs w:val="24"/>
        </w:rPr>
        <w:t>:</w:t>
      </w:r>
      <w:r w:rsidR="00B1084B" w:rsidRPr="00AF0B4D">
        <w:rPr>
          <w:rFonts w:ascii="Arial" w:hAnsi="Arial" w:cs="Arial"/>
          <w:sz w:val="24"/>
          <w:szCs w:val="24"/>
        </w:rPr>
        <w:t>3</w:t>
      </w:r>
      <w:r w:rsidRPr="00AF0B4D">
        <w:rPr>
          <w:rFonts w:ascii="Arial" w:hAnsi="Arial" w:cs="Arial"/>
          <w:sz w:val="24"/>
          <w:szCs w:val="24"/>
        </w:rPr>
        <w:t xml:space="preserve">0hs. </w:t>
      </w:r>
    </w:p>
    <w:p w:rsidR="003022FF" w:rsidRPr="00AF0B4D" w:rsidRDefault="003022FF" w:rsidP="00C4211E">
      <w:pPr>
        <w:pStyle w:val="SemEspaamento"/>
        <w:jc w:val="both"/>
        <w:rPr>
          <w:rFonts w:ascii="Arial" w:hAnsi="Arial" w:cs="Arial"/>
          <w:sz w:val="24"/>
          <w:szCs w:val="24"/>
        </w:rPr>
      </w:pPr>
    </w:p>
    <w:p w:rsidR="003022FF" w:rsidRPr="005B570A" w:rsidRDefault="00C4211E" w:rsidP="00C4211E">
      <w:pPr>
        <w:pStyle w:val="SemEspaamento"/>
        <w:jc w:val="both"/>
        <w:rPr>
          <w:rFonts w:ascii="Arial" w:hAnsi="Arial" w:cs="Arial"/>
          <w:sz w:val="24"/>
          <w:szCs w:val="24"/>
        </w:rPr>
      </w:pPr>
      <w:r w:rsidRPr="00AF0B4D">
        <w:rPr>
          <w:rFonts w:ascii="Arial" w:hAnsi="Arial" w:cs="Arial"/>
          <w:sz w:val="24"/>
          <w:szCs w:val="24"/>
        </w:rPr>
        <w:t xml:space="preserve">4.2. </w:t>
      </w:r>
      <w:r w:rsidR="00AF0B4D">
        <w:rPr>
          <w:rFonts w:ascii="Arial" w:hAnsi="Arial" w:cs="Arial"/>
          <w:sz w:val="24"/>
          <w:szCs w:val="24"/>
        </w:rPr>
        <w:t xml:space="preserve">O objeto licitado será entregue conforme </w:t>
      </w:r>
      <w:r w:rsidR="00314F42">
        <w:rPr>
          <w:rFonts w:ascii="Arial" w:hAnsi="Arial" w:cs="Arial"/>
          <w:sz w:val="24"/>
          <w:szCs w:val="24"/>
        </w:rPr>
        <w:t>cronograma a ser entregue pelo setor de Nutrição, da Secretaria Municipal da Educação</w:t>
      </w:r>
      <w:r w:rsidR="00AF0B4D">
        <w:rPr>
          <w:rFonts w:ascii="Arial" w:hAnsi="Arial" w:cs="Arial"/>
          <w:sz w:val="24"/>
          <w:szCs w:val="24"/>
        </w:rPr>
        <w:t xml:space="preserve">, </w:t>
      </w:r>
      <w:r w:rsidRPr="00AF0B4D">
        <w:rPr>
          <w:rFonts w:ascii="Arial" w:hAnsi="Arial" w:cs="Arial"/>
          <w:sz w:val="24"/>
          <w:szCs w:val="24"/>
        </w:rPr>
        <w:t>após</w:t>
      </w:r>
      <w:r w:rsidR="0054786B" w:rsidRPr="00AF0B4D">
        <w:rPr>
          <w:rFonts w:ascii="Arial" w:hAnsi="Arial" w:cs="Arial"/>
          <w:sz w:val="24"/>
          <w:szCs w:val="24"/>
        </w:rPr>
        <w:t xml:space="preserve"> a assinatura do contrato</w:t>
      </w:r>
      <w:r w:rsidR="00AF0B4D">
        <w:rPr>
          <w:rFonts w:ascii="Arial" w:hAnsi="Arial" w:cs="Arial"/>
          <w:sz w:val="24"/>
          <w:szCs w:val="24"/>
        </w:rPr>
        <w:t xml:space="preserve"> até o dia 30/12/2022.</w:t>
      </w:r>
    </w:p>
    <w:p w:rsidR="003022FF" w:rsidRPr="005B570A" w:rsidRDefault="003022FF" w:rsidP="00C4211E">
      <w:pPr>
        <w:pStyle w:val="SemEspaamento"/>
        <w:jc w:val="both"/>
        <w:rPr>
          <w:rFonts w:ascii="Arial" w:hAnsi="Arial" w:cs="Arial"/>
          <w:sz w:val="24"/>
          <w:szCs w:val="24"/>
        </w:rPr>
      </w:pPr>
    </w:p>
    <w:p w:rsidR="00C4211E" w:rsidRPr="005B570A" w:rsidRDefault="00C4211E" w:rsidP="00C4211E">
      <w:pPr>
        <w:pStyle w:val="SemEspaamento"/>
        <w:jc w:val="both"/>
        <w:rPr>
          <w:rFonts w:ascii="Arial" w:hAnsi="Arial" w:cs="Arial"/>
          <w:sz w:val="24"/>
          <w:szCs w:val="24"/>
        </w:rPr>
      </w:pPr>
      <w:r w:rsidRPr="005B570A">
        <w:rPr>
          <w:rFonts w:ascii="Arial" w:hAnsi="Arial" w:cs="Arial"/>
          <w:sz w:val="24"/>
          <w:szCs w:val="24"/>
        </w:rPr>
        <w:t>4.3. Verificada a desconformidade de algum dos produtos, a licitante vencedora deverá promover as correções necessárias no prazo máximo de 05 (cinco) dias úteis, sujeitando-se às penalidades previstas neste edital.</w:t>
      </w:r>
    </w:p>
    <w:p w:rsidR="003022FF" w:rsidRPr="005B570A" w:rsidRDefault="003022FF" w:rsidP="00C4211E">
      <w:pPr>
        <w:pStyle w:val="SemEspaamento"/>
        <w:jc w:val="both"/>
        <w:rPr>
          <w:rFonts w:ascii="Arial" w:hAnsi="Arial" w:cs="Arial"/>
          <w:sz w:val="24"/>
          <w:szCs w:val="24"/>
        </w:rPr>
      </w:pPr>
    </w:p>
    <w:p w:rsidR="00B1084B" w:rsidRDefault="00C4211E" w:rsidP="003022FF">
      <w:pPr>
        <w:pStyle w:val="SemEspaamento"/>
        <w:jc w:val="center"/>
        <w:rPr>
          <w:rFonts w:ascii="Arial" w:hAnsi="Arial" w:cs="Arial"/>
          <w:sz w:val="24"/>
          <w:szCs w:val="24"/>
        </w:rPr>
      </w:pPr>
      <w:r w:rsidRPr="005B570A">
        <w:rPr>
          <w:rFonts w:ascii="Arial" w:hAnsi="Arial" w:cs="Arial"/>
          <w:sz w:val="24"/>
          <w:szCs w:val="24"/>
        </w:rPr>
        <w:lastRenderedPageBreak/>
        <w:t>ANEXO II</w:t>
      </w:r>
    </w:p>
    <w:p w:rsidR="003022FF" w:rsidRDefault="00C4211E" w:rsidP="003022FF">
      <w:pPr>
        <w:pStyle w:val="SemEspaamento"/>
        <w:jc w:val="center"/>
        <w:rPr>
          <w:rFonts w:ascii="Arial" w:hAnsi="Arial" w:cs="Arial"/>
          <w:sz w:val="24"/>
          <w:szCs w:val="24"/>
        </w:rPr>
      </w:pPr>
      <w:r w:rsidRPr="005B570A">
        <w:rPr>
          <w:rFonts w:ascii="Arial" w:hAnsi="Arial" w:cs="Arial"/>
          <w:sz w:val="24"/>
          <w:szCs w:val="24"/>
        </w:rPr>
        <w:t xml:space="preserve"> (Papel Timbrado da Empresa)</w:t>
      </w:r>
    </w:p>
    <w:p w:rsidR="00B1084B" w:rsidRPr="005B570A" w:rsidRDefault="00B1084B" w:rsidP="003022FF">
      <w:pPr>
        <w:pStyle w:val="SemEspaamento"/>
        <w:jc w:val="center"/>
        <w:rPr>
          <w:rFonts w:ascii="Arial" w:hAnsi="Arial" w:cs="Arial"/>
          <w:sz w:val="24"/>
          <w:szCs w:val="24"/>
        </w:rPr>
      </w:pPr>
    </w:p>
    <w:p w:rsidR="003022FF" w:rsidRPr="005B570A" w:rsidRDefault="00C4211E" w:rsidP="003022FF">
      <w:pPr>
        <w:pStyle w:val="SemEspaamento"/>
        <w:jc w:val="center"/>
        <w:rPr>
          <w:rFonts w:ascii="Arial" w:hAnsi="Arial" w:cs="Arial"/>
          <w:sz w:val="24"/>
          <w:szCs w:val="24"/>
        </w:rPr>
      </w:pPr>
      <w:r w:rsidRPr="005B570A">
        <w:rPr>
          <w:rFonts w:ascii="Arial" w:hAnsi="Arial" w:cs="Arial"/>
          <w:sz w:val="24"/>
          <w:szCs w:val="24"/>
        </w:rPr>
        <w:t>MODELO DE DECLARAÇÃO DE CUMPRIMENTO AO DISPOSTO NO INCISO XXXIII DO ART. 7º DA CONSTITUIÇÃO FEDERAL</w:t>
      </w:r>
    </w:p>
    <w:p w:rsidR="00B1084B" w:rsidRDefault="00B1084B" w:rsidP="003022FF">
      <w:pPr>
        <w:pStyle w:val="SemEspaamento"/>
        <w:jc w:val="center"/>
        <w:rPr>
          <w:rFonts w:ascii="Arial" w:hAnsi="Arial" w:cs="Arial"/>
          <w:sz w:val="24"/>
          <w:szCs w:val="24"/>
        </w:rPr>
      </w:pPr>
    </w:p>
    <w:p w:rsidR="00B1084B" w:rsidRDefault="00B1084B" w:rsidP="003022FF">
      <w:pPr>
        <w:pStyle w:val="SemEspaamento"/>
        <w:jc w:val="center"/>
        <w:rPr>
          <w:rFonts w:ascii="Arial" w:hAnsi="Arial" w:cs="Arial"/>
          <w:sz w:val="24"/>
          <w:szCs w:val="24"/>
        </w:rPr>
      </w:pPr>
    </w:p>
    <w:p w:rsidR="003022FF" w:rsidRPr="005B570A" w:rsidRDefault="00C4211E" w:rsidP="003022FF">
      <w:pPr>
        <w:pStyle w:val="SemEspaamento"/>
        <w:jc w:val="center"/>
        <w:rPr>
          <w:rFonts w:ascii="Arial" w:hAnsi="Arial" w:cs="Arial"/>
          <w:sz w:val="24"/>
          <w:szCs w:val="24"/>
        </w:rPr>
      </w:pPr>
      <w:r w:rsidRPr="005B570A">
        <w:rPr>
          <w:rFonts w:ascii="Arial" w:hAnsi="Arial" w:cs="Arial"/>
          <w:sz w:val="24"/>
          <w:szCs w:val="24"/>
        </w:rPr>
        <w:t>D E C L A R A Ç Ã O</w:t>
      </w:r>
    </w:p>
    <w:p w:rsidR="00651CF5" w:rsidRPr="005B570A" w:rsidRDefault="00651CF5" w:rsidP="003022FF">
      <w:pPr>
        <w:pStyle w:val="SemEspaamento"/>
        <w:jc w:val="center"/>
        <w:rPr>
          <w:rFonts w:ascii="Arial" w:hAnsi="Arial" w:cs="Arial"/>
          <w:sz w:val="24"/>
          <w:szCs w:val="24"/>
        </w:rPr>
      </w:pPr>
    </w:p>
    <w:p w:rsidR="003022FF" w:rsidRPr="005B570A" w:rsidRDefault="003022FF" w:rsidP="00C4211E">
      <w:pPr>
        <w:pStyle w:val="SemEspaamento"/>
        <w:jc w:val="both"/>
        <w:rPr>
          <w:rFonts w:ascii="Arial" w:hAnsi="Arial" w:cs="Arial"/>
          <w:sz w:val="24"/>
          <w:szCs w:val="24"/>
        </w:rPr>
      </w:pPr>
    </w:p>
    <w:p w:rsidR="0036342D" w:rsidRPr="005B570A" w:rsidRDefault="00C4211E" w:rsidP="00C4211E">
      <w:pPr>
        <w:pStyle w:val="SemEspaamento"/>
        <w:jc w:val="both"/>
        <w:rPr>
          <w:rFonts w:ascii="Arial" w:hAnsi="Arial" w:cs="Arial"/>
          <w:sz w:val="24"/>
          <w:szCs w:val="24"/>
        </w:rPr>
      </w:pPr>
      <w:r w:rsidRPr="005B570A">
        <w:rPr>
          <w:rFonts w:ascii="Arial" w:hAnsi="Arial" w:cs="Arial"/>
          <w:sz w:val="24"/>
          <w:szCs w:val="24"/>
        </w:rPr>
        <w:t xml:space="preserve"> A Empresa...................., inscrita no CNPJ nº ............, por intermédio de seu representante legal o(a) </w:t>
      </w:r>
      <w:proofErr w:type="spellStart"/>
      <w:r w:rsidRPr="005B570A">
        <w:rPr>
          <w:rFonts w:ascii="Arial" w:hAnsi="Arial" w:cs="Arial"/>
          <w:sz w:val="24"/>
          <w:szCs w:val="24"/>
        </w:rPr>
        <w:t>Sr</w:t>
      </w:r>
      <w:proofErr w:type="spellEnd"/>
      <w:r w:rsidRPr="005B570A">
        <w:rPr>
          <w:rFonts w:ascii="Arial" w:hAnsi="Arial" w:cs="Arial"/>
          <w:sz w:val="24"/>
          <w:szCs w:val="24"/>
        </w:rPr>
        <w:t xml:space="preserve">(a) ..............,portador(a) da Carteira de Identidade nº ..............e do CPF nº ..........., DECLARA, para fins do disposto no inciso V do art. 27 da Lei nº 8.666, de 21 de junho de 1993, acrescido pela Lei nº 9.854, de 27 de outubro de 1999, referente ao cumprimento do disposto no inciso XXXIII do art. 7º da Constituição Federal, que não emprega menor de dezoito anos em trabalho noturno, perigoso ou insalubre e não emprega menor de dezesseis anos. Ressalva: emprega menor, a partir de quatorze anos, na condição de aprendiz (*). </w:t>
      </w:r>
    </w:p>
    <w:p w:rsidR="00E7125E" w:rsidRPr="005B570A" w:rsidRDefault="00E7125E" w:rsidP="00C4211E">
      <w:pPr>
        <w:pStyle w:val="SemEspaamento"/>
        <w:jc w:val="both"/>
        <w:rPr>
          <w:rFonts w:ascii="Arial" w:hAnsi="Arial" w:cs="Arial"/>
          <w:sz w:val="24"/>
          <w:szCs w:val="24"/>
        </w:rPr>
      </w:pPr>
    </w:p>
    <w:p w:rsidR="0036342D" w:rsidRPr="005B570A" w:rsidRDefault="0036342D" w:rsidP="00C4211E">
      <w:pPr>
        <w:pStyle w:val="SemEspaamento"/>
        <w:jc w:val="both"/>
        <w:rPr>
          <w:rFonts w:ascii="Arial" w:hAnsi="Arial" w:cs="Arial"/>
          <w:sz w:val="24"/>
          <w:szCs w:val="24"/>
        </w:rPr>
      </w:pPr>
    </w:p>
    <w:p w:rsidR="00E7125E" w:rsidRPr="005B570A" w:rsidRDefault="00B1084B" w:rsidP="00A718F0">
      <w:pPr>
        <w:pStyle w:val="SemEspaamento"/>
        <w:ind w:left="2124" w:firstLine="708"/>
        <w:jc w:val="both"/>
        <w:rPr>
          <w:rFonts w:ascii="Arial" w:hAnsi="Arial" w:cs="Arial"/>
          <w:sz w:val="24"/>
          <w:szCs w:val="24"/>
        </w:rPr>
      </w:pPr>
      <w:r>
        <w:rPr>
          <w:rFonts w:ascii="Arial" w:hAnsi="Arial" w:cs="Arial"/>
          <w:sz w:val="24"/>
          <w:szCs w:val="24"/>
        </w:rPr>
        <w:t>Local</w:t>
      </w:r>
      <w:r w:rsidR="00C4211E" w:rsidRPr="005B570A">
        <w:rPr>
          <w:rFonts w:ascii="Arial" w:hAnsi="Arial" w:cs="Arial"/>
          <w:sz w:val="24"/>
          <w:szCs w:val="24"/>
        </w:rPr>
        <w:t xml:space="preserve">, ___ de ___________ </w:t>
      </w:r>
      <w:proofErr w:type="spellStart"/>
      <w:r w:rsidR="00C4211E" w:rsidRPr="005B570A">
        <w:rPr>
          <w:rFonts w:ascii="Arial" w:hAnsi="Arial" w:cs="Arial"/>
          <w:sz w:val="24"/>
          <w:szCs w:val="24"/>
        </w:rPr>
        <w:t>de</w:t>
      </w:r>
      <w:proofErr w:type="spellEnd"/>
      <w:r w:rsidR="00C4211E" w:rsidRPr="005B570A">
        <w:rPr>
          <w:rFonts w:ascii="Arial" w:hAnsi="Arial" w:cs="Arial"/>
          <w:sz w:val="24"/>
          <w:szCs w:val="24"/>
        </w:rPr>
        <w:t xml:space="preserve"> 20</w:t>
      </w:r>
      <w:r w:rsidR="00BE798C" w:rsidRPr="005B570A">
        <w:rPr>
          <w:rFonts w:ascii="Arial" w:hAnsi="Arial" w:cs="Arial"/>
          <w:sz w:val="24"/>
          <w:szCs w:val="24"/>
        </w:rPr>
        <w:t>22</w:t>
      </w:r>
      <w:r w:rsidR="00C4211E" w:rsidRPr="005B570A">
        <w:rPr>
          <w:rFonts w:ascii="Arial" w:hAnsi="Arial" w:cs="Arial"/>
          <w:sz w:val="24"/>
          <w:szCs w:val="24"/>
        </w:rPr>
        <w:t xml:space="preserve">. </w:t>
      </w:r>
    </w:p>
    <w:p w:rsidR="00E7125E" w:rsidRPr="005B570A" w:rsidRDefault="00E7125E" w:rsidP="00C4211E">
      <w:pPr>
        <w:pStyle w:val="SemEspaamento"/>
        <w:jc w:val="both"/>
        <w:rPr>
          <w:rFonts w:ascii="Arial" w:hAnsi="Arial" w:cs="Arial"/>
          <w:sz w:val="24"/>
          <w:szCs w:val="24"/>
        </w:rPr>
      </w:pPr>
    </w:p>
    <w:p w:rsidR="00E7125E" w:rsidRPr="005B570A" w:rsidRDefault="00E7125E" w:rsidP="00C4211E">
      <w:pPr>
        <w:pStyle w:val="SemEspaamento"/>
        <w:jc w:val="both"/>
        <w:rPr>
          <w:rFonts w:ascii="Arial" w:hAnsi="Arial" w:cs="Arial"/>
          <w:sz w:val="24"/>
          <w:szCs w:val="24"/>
        </w:rPr>
      </w:pPr>
    </w:p>
    <w:p w:rsidR="0036342D" w:rsidRPr="005B570A" w:rsidRDefault="00C4211E" w:rsidP="00A718F0">
      <w:pPr>
        <w:pStyle w:val="SemEspaamento"/>
        <w:jc w:val="center"/>
        <w:rPr>
          <w:rFonts w:ascii="Arial" w:hAnsi="Arial" w:cs="Arial"/>
          <w:sz w:val="24"/>
          <w:szCs w:val="24"/>
        </w:rPr>
      </w:pPr>
      <w:r w:rsidRPr="005B570A">
        <w:rPr>
          <w:rFonts w:ascii="Arial" w:hAnsi="Arial" w:cs="Arial"/>
          <w:sz w:val="24"/>
          <w:szCs w:val="24"/>
        </w:rPr>
        <w:t>....................................................</w:t>
      </w:r>
    </w:p>
    <w:p w:rsidR="00A718F0" w:rsidRPr="005B570A" w:rsidRDefault="00C4211E" w:rsidP="00A718F0">
      <w:pPr>
        <w:pStyle w:val="SemEspaamento"/>
        <w:jc w:val="center"/>
        <w:rPr>
          <w:rFonts w:ascii="Arial" w:hAnsi="Arial" w:cs="Arial"/>
          <w:sz w:val="24"/>
          <w:szCs w:val="24"/>
        </w:rPr>
      </w:pPr>
      <w:r w:rsidRPr="005B570A">
        <w:rPr>
          <w:rFonts w:ascii="Arial" w:hAnsi="Arial" w:cs="Arial"/>
          <w:sz w:val="24"/>
          <w:szCs w:val="24"/>
        </w:rPr>
        <w:t>(Nome e assinatura do responsável legal pela empresa)</w:t>
      </w:r>
    </w:p>
    <w:p w:rsidR="00C4211E" w:rsidRPr="005B570A" w:rsidRDefault="00C4211E" w:rsidP="00A718F0">
      <w:pPr>
        <w:pStyle w:val="SemEspaamento"/>
        <w:jc w:val="center"/>
        <w:rPr>
          <w:rFonts w:ascii="Arial" w:hAnsi="Arial" w:cs="Arial"/>
          <w:sz w:val="24"/>
          <w:szCs w:val="24"/>
        </w:rPr>
      </w:pPr>
      <w:r w:rsidRPr="005B570A">
        <w:rPr>
          <w:rFonts w:ascii="Arial" w:hAnsi="Arial" w:cs="Arial"/>
          <w:sz w:val="24"/>
          <w:szCs w:val="24"/>
        </w:rPr>
        <w:t>(*) Se necessário, quando for o caso.</w:t>
      </w:r>
    </w:p>
    <w:p w:rsidR="00C4211E" w:rsidRPr="005B570A" w:rsidRDefault="00C4211E" w:rsidP="00A718F0">
      <w:pPr>
        <w:pStyle w:val="SemEspaamento"/>
        <w:jc w:val="center"/>
        <w:rPr>
          <w:rFonts w:ascii="Arial" w:hAnsi="Arial" w:cs="Arial"/>
          <w:sz w:val="24"/>
          <w:szCs w:val="24"/>
        </w:rPr>
      </w:pPr>
    </w:p>
    <w:p w:rsidR="00C4211E" w:rsidRPr="005B570A" w:rsidRDefault="00C4211E" w:rsidP="00A718F0">
      <w:pPr>
        <w:pStyle w:val="SemEspaamento"/>
        <w:jc w:val="center"/>
        <w:rPr>
          <w:rFonts w:ascii="Arial" w:hAnsi="Arial" w:cs="Arial"/>
          <w:sz w:val="24"/>
          <w:szCs w:val="24"/>
        </w:rPr>
      </w:pPr>
    </w:p>
    <w:p w:rsidR="00A22BDC" w:rsidRPr="005B570A" w:rsidRDefault="00A22BDC" w:rsidP="00A718F0">
      <w:pPr>
        <w:pStyle w:val="SemEspaamento"/>
        <w:jc w:val="center"/>
        <w:rPr>
          <w:rFonts w:ascii="Arial" w:hAnsi="Arial" w:cs="Arial"/>
          <w:sz w:val="24"/>
          <w:szCs w:val="24"/>
        </w:rPr>
      </w:pPr>
    </w:p>
    <w:p w:rsidR="00A22BDC" w:rsidRPr="005B570A" w:rsidRDefault="00A22BDC" w:rsidP="00A718F0">
      <w:pPr>
        <w:pStyle w:val="SemEspaamento"/>
        <w:jc w:val="center"/>
        <w:rPr>
          <w:rFonts w:ascii="Arial" w:hAnsi="Arial" w:cs="Arial"/>
          <w:sz w:val="24"/>
          <w:szCs w:val="24"/>
        </w:rPr>
      </w:pPr>
    </w:p>
    <w:p w:rsidR="00A22BDC" w:rsidRPr="005B570A" w:rsidRDefault="00A22BDC" w:rsidP="00C4211E">
      <w:pPr>
        <w:pStyle w:val="SemEspaamento"/>
        <w:jc w:val="both"/>
        <w:rPr>
          <w:rFonts w:ascii="Arial" w:hAnsi="Arial" w:cs="Arial"/>
          <w:sz w:val="24"/>
          <w:szCs w:val="24"/>
        </w:rPr>
      </w:pPr>
    </w:p>
    <w:p w:rsidR="00A22BDC" w:rsidRPr="005B570A" w:rsidRDefault="00A22BDC" w:rsidP="00C4211E">
      <w:pPr>
        <w:pStyle w:val="SemEspaamento"/>
        <w:jc w:val="both"/>
        <w:rPr>
          <w:rFonts w:ascii="Arial" w:hAnsi="Arial" w:cs="Arial"/>
          <w:sz w:val="24"/>
          <w:szCs w:val="24"/>
        </w:rPr>
      </w:pPr>
    </w:p>
    <w:p w:rsidR="00A22BDC" w:rsidRPr="005B570A" w:rsidRDefault="00A22BDC" w:rsidP="00C4211E">
      <w:pPr>
        <w:pStyle w:val="SemEspaamento"/>
        <w:jc w:val="both"/>
        <w:rPr>
          <w:rFonts w:ascii="Arial" w:hAnsi="Arial" w:cs="Arial"/>
          <w:sz w:val="24"/>
          <w:szCs w:val="24"/>
        </w:rPr>
      </w:pPr>
    </w:p>
    <w:p w:rsidR="00A22BDC" w:rsidRPr="005B570A" w:rsidRDefault="00A22BDC" w:rsidP="00C4211E">
      <w:pPr>
        <w:pStyle w:val="SemEspaamento"/>
        <w:jc w:val="both"/>
        <w:rPr>
          <w:rFonts w:ascii="Arial" w:hAnsi="Arial" w:cs="Arial"/>
          <w:sz w:val="24"/>
          <w:szCs w:val="24"/>
        </w:rPr>
      </w:pPr>
    </w:p>
    <w:p w:rsidR="00A22BDC" w:rsidRPr="005B570A" w:rsidRDefault="00A22BDC" w:rsidP="00C4211E">
      <w:pPr>
        <w:pStyle w:val="SemEspaamento"/>
        <w:jc w:val="both"/>
        <w:rPr>
          <w:rFonts w:ascii="Arial" w:hAnsi="Arial" w:cs="Arial"/>
          <w:sz w:val="24"/>
          <w:szCs w:val="24"/>
        </w:rPr>
      </w:pPr>
    </w:p>
    <w:p w:rsidR="00A22BDC" w:rsidRPr="005B570A" w:rsidRDefault="00A22BDC" w:rsidP="00C4211E">
      <w:pPr>
        <w:pStyle w:val="SemEspaamento"/>
        <w:jc w:val="both"/>
        <w:rPr>
          <w:rFonts w:ascii="Arial" w:hAnsi="Arial" w:cs="Arial"/>
          <w:sz w:val="24"/>
          <w:szCs w:val="24"/>
        </w:rPr>
      </w:pPr>
    </w:p>
    <w:p w:rsidR="00A22BDC" w:rsidRPr="005B570A" w:rsidRDefault="00A22BDC" w:rsidP="00C4211E">
      <w:pPr>
        <w:pStyle w:val="SemEspaamento"/>
        <w:jc w:val="both"/>
        <w:rPr>
          <w:rFonts w:ascii="Arial" w:hAnsi="Arial" w:cs="Arial"/>
          <w:sz w:val="24"/>
          <w:szCs w:val="24"/>
        </w:rPr>
      </w:pPr>
    </w:p>
    <w:p w:rsidR="00A22BDC" w:rsidRPr="005B570A" w:rsidRDefault="00A22BDC" w:rsidP="00C4211E">
      <w:pPr>
        <w:pStyle w:val="SemEspaamento"/>
        <w:jc w:val="both"/>
        <w:rPr>
          <w:rFonts w:ascii="Arial" w:hAnsi="Arial" w:cs="Arial"/>
          <w:sz w:val="24"/>
          <w:szCs w:val="24"/>
        </w:rPr>
      </w:pPr>
    </w:p>
    <w:p w:rsidR="00A22BDC" w:rsidRPr="005B570A" w:rsidRDefault="00A22BDC" w:rsidP="00C4211E">
      <w:pPr>
        <w:pStyle w:val="SemEspaamento"/>
        <w:jc w:val="both"/>
        <w:rPr>
          <w:rFonts w:ascii="Arial" w:hAnsi="Arial" w:cs="Arial"/>
          <w:sz w:val="24"/>
          <w:szCs w:val="24"/>
        </w:rPr>
      </w:pPr>
    </w:p>
    <w:p w:rsidR="00A22BDC" w:rsidRPr="005B570A" w:rsidRDefault="00A22BDC" w:rsidP="00C4211E">
      <w:pPr>
        <w:pStyle w:val="SemEspaamento"/>
        <w:jc w:val="both"/>
        <w:rPr>
          <w:rFonts w:ascii="Arial" w:hAnsi="Arial" w:cs="Arial"/>
          <w:sz w:val="24"/>
          <w:szCs w:val="24"/>
        </w:rPr>
      </w:pPr>
    </w:p>
    <w:p w:rsidR="00A22BDC" w:rsidRPr="005B570A" w:rsidRDefault="00A22BDC" w:rsidP="00C4211E">
      <w:pPr>
        <w:pStyle w:val="SemEspaamento"/>
        <w:jc w:val="both"/>
        <w:rPr>
          <w:rFonts w:ascii="Arial" w:hAnsi="Arial" w:cs="Arial"/>
          <w:sz w:val="24"/>
          <w:szCs w:val="24"/>
        </w:rPr>
      </w:pPr>
    </w:p>
    <w:p w:rsidR="00A22BDC" w:rsidRPr="005B570A" w:rsidRDefault="00A22BDC" w:rsidP="00C4211E">
      <w:pPr>
        <w:pStyle w:val="SemEspaamento"/>
        <w:jc w:val="both"/>
        <w:rPr>
          <w:rFonts w:ascii="Arial" w:hAnsi="Arial" w:cs="Arial"/>
          <w:sz w:val="24"/>
          <w:szCs w:val="24"/>
        </w:rPr>
      </w:pPr>
    </w:p>
    <w:p w:rsidR="00A22BDC" w:rsidRPr="005B570A" w:rsidRDefault="00A22BDC" w:rsidP="00C4211E">
      <w:pPr>
        <w:pStyle w:val="SemEspaamento"/>
        <w:jc w:val="both"/>
        <w:rPr>
          <w:rFonts w:ascii="Arial" w:hAnsi="Arial" w:cs="Arial"/>
          <w:sz w:val="24"/>
          <w:szCs w:val="24"/>
        </w:rPr>
      </w:pPr>
    </w:p>
    <w:p w:rsidR="00A22BDC" w:rsidRPr="005B570A" w:rsidRDefault="00A22BDC" w:rsidP="00C4211E">
      <w:pPr>
        <w:pStyle w:val="SemEspaamento"/>
        <w:jc w:val="both"/>
        <w:rPr>
          <w:rFonts w:ascii="Arial" w:hAnsi="Arial" w:cs="Arial"/>
          <w:sz w:val="24"/>
          <w:szCs w:val="24"/>
        </w:rPr>
      </w:pPr>
    </w:p>
    <w:p w:rsidR="00A22BDC" w:rsidRPr="005B570A" w:rsidRDefault="00A22BDC" w:rsidP="00C4211E">
      <w:pPr>
        <w:pStyle w:val="SemEspaamento"/>
        <w:jc w:val="both"/>
        <w:rPr>
          <w:rFonts w:ascii="Arial" w:hAnsi="Arial" w:cs="Arial"/>
          <w:sz w:val="24"/>
          <w:szCs w:val="24"/>
        </w:rPr>
      </w:pPr>
    </w:p>
    <w:p w:rsidR="00A22BDC" w:rsidRPr="005B570A" w:rsidRDefault="00A22BDC" w:rsidP="00C4211E">
      <w:pPr>
        <w:pStyle w:val="SemEspaamento"/>
        <w:jc w:val="both"/>
        <w:rPr>
          <w:rFonts w:ascii="Arial" w:hAnsi="Arial" w:cs="Arial"/>
          <w:sz w:val="24"/>
          <w:szCs w:val="24"/>
        </w:rPr>
      </w:pPr>
    </w:p>
    <w:p w:rsidR="00D3593B" w:rsidRPr="005B570A" w:rsidRDefault="00D3593B" w:rsidP="00C4211E">
      <w:pPr>
        <w:pStyle w:val="SemEspaamento"/>
        <w:jc w:val="both"/>
        <w:rPr>
          <w:rFonts w:ascii="Arial" w:hAnsi="Arial" w:cs="Arial"/>
          <w:sz w:val="24"/>
          <w:szCs w:val="24"/>
        </w:rPr>
      </w:pPr>
    </w:p>
    <w:p w:rsidR="007575A5" w:rsidRPr="005B570A" w:rsidRDefault="00C4211E" w:rsidP="00F85C23">
      <w:pPr>
        <w:pStyle w:val="SemEspaamento"/>
        <w:jc w:val="center"/>
        <w:rPr>
          <w:rFonts w:ascii="Arial" w:hAnsi="Arial" w:cs="Arial"/>
          <w:sz w:val="24"/>
          <w:szCs w:val="24"/>
        </w:rPr>
      </w:pPr>
      <w:r w:rsidRPr="005B570A">
        <w:rPr>
          <w:rFonts w:ascii="Arial" w:hAnsi="Arial" w:cs="Arial"/>
          <w:sz w:val="24"/>
          <w:szCs w:val="24"/>
        </w:rPr>
        <w:lastRenderedPageBreak/>
        <w:t>ANEXO III</w:t>
      </w:r>
    </w:p>
    <w:p w:rsidR="007575A5" w:rsidRPr="005B570A" w:rsidRDefault="007575A5" w:rsidP="00F85C23">
      <w:pPr>
        <w:pStyle w:val="SemEspaamento"/>
        <w:jc w:val="center"/>
        <w:rPr>
          <w:rFonts w:ascii="Arial" w:hAnsi="Arial" w:cs="Arial"/>
          <w:sz w:val="24"/>
          <w:szCs w:val="24"/>
        </w:rPr>
      </w:pPr>
    </w:p>
    <w:p w:rsidR="007575A5" w:rsidRPr="005B570A" w:rsidRDefault="00C4211E" w:rsidP="00F85C23">
      <w:pPr>
        <w:pStyle w:val="SemEspaamento"/>
        <w:jc w:val="center"/>
        <w:rPr>
          <w:rFonts w:ascii="Arial" w:hAnsi="Arial" w:cs="Arial"/>
          <w:sz w:val="24"/>
          <w:szCs w:val="24"/>
        </w:rPr>
      </w:pPr>
      <w:r w:rsidRPr="005B570A">
        <w:rPr>
          <w:rFonts w:ascii="Arial" w:hAnsi="Arial" w:cs="Arial"/>
          <w:sz w:val="24"/>
          <w:szCs w:val="24"/>
        </w:rPr>
        <w:t>MODELO DE DECLARAÇÃO DE IDONEIDADE E DE INEXISTÊNCIA DE FATOS IMPEDITIVOS:</w:t>
      </w:r>
    </w:p>
    <w:p w:rsidR="007575A5" w:rsidRPr="005B570A" w:rsidRDefault="00C4211E" w:rsidP="00C4211E">
      <w:pPr>
        <w:pStyle w:val="SemEspaamento"/>
        <w:jc w:val="both"/>
        <w:rPr>
          <w:rFonts w:ascii="Arial" w:hAnsi="Arial" w:cs="Arial"/>
          <w:sz w:val="24"/>
          <w:szCs w:val="24"/>
        </w:rPr>
      </w:pPr>
      <w:r w:rsidRPr="005B570A">
        <w:rPr>
          <w:rFonts w:ascii="Arial" w:hAnsi="Arial" w:cs="Arial"/>
          <w:sz w:val="24"/>
          <w:szCs w:val="24"/>
        </w:rPr>
        <w:t xml:space="preserve"> </w:t>
      </w:r>
    </w:p>
    <w:p w:rsidR="007575A5" w:rsidRPr="005B570A" w:rsidRDefault="00C4211E" w:rsidP="00C4211E">
      <w:pPr>
        <w:pStyle w:val="SemEspaamento"/>
        <w:jc w:val="both"/>
        <w:rPr>
          <w:rFonts w:ascii="Arial" w:hAnsi="Arial" w:cs="Arial"/>
          <w:sz w:val="24"/>
          <w:szCs w:val="24"/>
        </w:rPr>
      </w:pPr>
      <w:r w:rsidRPr="005B570A">
        <w:rPr>
          <w:rFonts w:ascii="Arial" w:hAnsi="Arial" w:cs="Arial"/>
          <w:sz w:val="24"/>
          <w:szCs w:val="24"/>
        </w:rPr>
        <w:t>DECLARAÇÃO</w:t>
      </w:r>
    </w:p>
    <w:p w:rsidR="007575A5" w:rsidRPr="005B570A" w:rsidRDefault="00470AC9" w:rsidP="00C4211E">
      <w:pPr>
        <w:pStyle w:val="SemEspaamento"/>
        <w:jc w:val="both"/>
        <w:rPr>
          <w:rFonts w:ascii="Arial" w:hAnsi="Arial" w:cs="Arial"/>
          <w:sz w:val="24"/>
          <w:szCs w:val="24"/>
        </w:rPr>
      </w:pPr>
      <w:r w:rsidRPr="005B570A">
        <w:rPr>
          <w:rFonts w:ascii="Arial" w:hAnsi="Arial" w:cs="Arial"/>
          <w:sz w:val="24"/>
          <w:szCs w:val="24"/>
        </w:rPr>
        <w:t xml:space="preserve"> Ref. Pregão </w:t>
      </w:r>
      <w:r w:rsidR="00B1084B">
        <w:rPr>
          <w:rFonts w:ascii="Arial" w:hAnsi="Arial" w:cs="Arial"/>
          <w:sz w:val="24"/>
          <w:szCs w:val="24"/>
        </w:rPr>
        <w:t xml:space="preserve">Eletrônico </w:t>
      </w:r>
      <w:r w:rsidRPr="005B570A">
        <w:rPr>
          <w:rFonts w:ascii="Arial" w:hAnsi="Arial" w:cs="Arial"/>
          <w:sz w:val="24"/>
          <w:szCs w:val="24"/>
        </w:rPr>
        <w:t xml:space="preserve">n° </w:t>
      </w:r>
      <w:r w:rsidR="00314F42">
        <w:rPr>
          <w:rFonts w:ascii="Arial" w:hAnsi="Arial" w:cs="Arial"/>
          <w:sz w:val="24"/>
          <w:szCs w:val="24"/>
        </w:rPr>
        <w:t>6</w:t>
      </w:r>
      <w:r w:rsidR="00C4211E" w:rsidRPr="005B570A">
        <w:rPr>
          <w:rFonts w:ascii="Arial" w:hAnsi="Arial" w:cs="Arial"/>
          <w:sz w:val="24"/>
          <w:szCs w:val="24"/>
        </w:rPr>
        <w:t>/202</w:t>
      </w:r>
      <w:r w:rsidR="008728B1" w:rsidRPr="005B570A">
        <w:rPr>
          <w:rFonts w:ascii="Arial" w:hAnsi="Arial" w:cs="Arial"/>
          <w:sz w:val="24"/>
          <w:szCs w:val="24"/>
        </w:rPr>
        <w:t>2</w:t>
      </w:r>
    </w:p>
    <w:p w:rsidR="007575A5" w:rsidRPr="005B570A" w:rsidRDefault="007575A5" w:rsidP="00C4211E">
      <w:pPr>
        <w:pStyle w:val="SemEspaamento"/>
        <w:jc w:val="both"/>
        <w:rPr>
          <w:rFonts w:ascii="Arial" w:hAnsi="Arial" w:cs="Arial"/>
          <w:sz w:val="24"/>
          <w:szCs w:val="24"/>
        </w:rPr>
      </w:pPr>
    </w:p>
    <w:p w:rsidR="007575A5" w:rsidRPr="005B570A" w:rsidRDefault="00C4211E" w:rsidP="00C4211E">
      <w:pPr>
        <w:pStyle w:val="SemEspaamento"/>
        <w:jc w:val="both"/>
        <w:rPr>
          <w:rFonts w:ascii="Arial" w:hAnsi="Arial" w:cs="Arial"/>
          <w:sz w:val="24"/>
          <w:szCs w:val="24"/>
        </w:rPr>
      </w:pPr>
      <w:r w:rsidRPr="005B570A">
        <w:rPr>
          <w:rFonts w:ascii="Arial" w:hAnsi="Arial" w:cs="Arial"/>
          <w:sz w:val="24"/>
          <w:szCs w:val="24"/>
        </w:rPr>
        <w:t xml:space="preserve"> ____________________________________________, inscrito no CNPJ nº _________________________, por intermédio de seu representante legal, o(a) </w:t>
      </w:r>
      <w:proofErr w:type="spellStart"/>
      <w:r w:rsidRPr="005B570A">
        <w:rPr>
          <w:rFonts w:ascii="Arial" w:hAnsi="Arial" w:cs="Arial"/>
          <w:sz w:val="24"/>
          <w:szCs w:val="24"/>
        </w:rPr>
        <w:t>Sr</w:t>
      </w:r>
      <w:proofErr w:type="spellEnd"/>
      <w:r w:rsidRPr="005B570A">
        <w:rPr>
          <w:rFonts w:ascii="Arial" w:hAnsi="Arial" w:cs="Arial"/>
          <w:sz w:val="24"/>
          <w:szCs w:val="24"/>
        </w:rPr>
        <w:t>(a). ________________________________________, portador (a) da Carteira de Identidade nº ________________________ e do CPF nº _________________________, DECLARA QUE:</w:t>
      </w:r>
    </w:p>
    <w:p w:rsidR="00773BF1" w:rsidRPr="005B570A" w:rsidRDefault="00773BF1" w:rsidP="00C4211E">
      <w:pPr>
        <w:pStyle w:val="SemEspaamento"/>
        <w:jc w:val="both"/>
        <w:rPr>
          <w:rFonts w:ascii="Arial" w:hAnsi="Arial" w:cs="Arial"/>
          <w:sz w:val="24"/>
          <w:szCs w:val="24"/>
        </w:rPr>
      </w:pPr>
    </w:p>
    <w:p w:rsidR="007575A5" w:rsidRPr="005B570A" w:rsidRDefault="00C4211E" w:rsidP="00C4211E">
      <w:pPr>
        <w:pStyle w:val="SemEspaamento"/>
        <w:jc w:val="both"/>
        <w:rPr>
          <w:rFonts w:ascii="Arial" w:hAnsi="Arial" w:cs="Arial"/>
          <w:sz w:val="24"/>
          <w:szCs w:val="24"/>
        </w:rPr>
      </w:pPr>
      <w:r w:rsidRPr="005B570A">
        <w:rPr>
          <w:rFonts w:ascii="Arial" w:hAnsi="Arial" w:cs="Arial"/>
          <w:sz w:val="24"/>
          <w:szCs w:val="24"/>
        </w:rPr>
        <w:t>a) sua empresa não foi considerada inidônea para licitar ou contratar com a Administração Pública, nos termos do inciso IV, do artigo 87 da Lei n. 8.666/93 e alterações posteriores, bem como em cumprimento ao que dispõe o parágrafo 2º do artigo 32 da referida lei. Declaro também, que comunicarei qualquer fato superveniente à entrega dos documentos de habilitação, de acordo com as exigências do procedimento licitatório em epígrafe;</w:t>
      </w:r>
    </w:p>
    <w:p w:rsidR="007575A5" w:rsidRPr="005B570A" w:rsidRDefault="00C4211E" w:rsidP="00C4211E">
      <w:pPr>
        <w:pStyle w:val="SemEspaamento"/>
        <w:jc w:val="both"/>
        <w:rPr>
          <w:rFonts w:ascii="Arial" w:hAnsi="Arial" w:cs="Arial"/>
          <w:sz w:val="24"/>
          <w:szCs w:val="24"/>
        </w:rPr>
      </w:pPr>
      <w:r w:rsidRPr="005B570A">
        <w:rPr>
          <w:rFonts w:ascii="Arial" w:hAnsi="Arial" w:cs="Arial"/>
          <w:sz w:val="24"/>
          <w:szCs w:val="24"/>
        </w:rPr>
        <w:t xml:space="preserve"> b) inexistem fatos impeditivos da sua habilitação para a presente licitação;</w:t>
      </w:r>
    </w:p>
    <w:p w:rsidR="007575A5" w:rsidRPr="005B570A" w:rsidRDefault="007575A5" w:rsidP="00C4211E">
      <w:pPr>
        <w:pStyle w:val="SemEspaamento"/>
        <w:jc w:val="both"/>
        <w:rPr>
          <w:rFonts w:ascii="Arial" w:hAnsi="Arial" w:cs="Arial"/>
          <w:sz w:val="24"/>
          <w:szCs w:val="24"/>
        </w:rPr>
      </w:pPr>
    </w:p>
    <w:p w:rsidR="00A718F0" w:rsidRPr="005B570A" w:rsidRDefault="00C4211E" w:rsidP="00A718F0">
      <w:pPr>
        <w:pStyle w:val="SemEspaamento"/>
        <w:jc w:val="center"/>
        <w:rPr>
          <w:rFonts w:ascii="Arial" w:hAnsi="Arial" w:cs="Arial"/>
          <w:sz w:val="24"/>
          <w:szCs w:val="24"/>
        </w:rPr>
      </w:pPr>
      <w:r w:rsidRPr="005B570A">
        <w:rPr>
          <w:rFonts w:ascii="Arial" w:hAnsi="Arial" w:cs="Arial"/>
          <w:sz w:val="24"/>
          <w:szCs w:val="24"/>
        </w:rPr>
        <w:t xml:space="preserve">_____________________________________ </w:t>
      </w:r>
    </w:p>
    <w:p w:rsidR="007575A5" w:rsidRPr="005B570A" w:rsidRDefault="00C4211E" w:rsidP="00A718F0">
      <w:pPr>
        <w:pStyle w:val="SemEspaamento"/>
        <w:jc w:val="center"/>
        <w:rPr>
          <w:rFonts w:ascii="Arial" w:hAnsi="Arial" w:cs="Arial"/>
          <w:sz w:val="24"/>
          <w:szCs w:val="24"/>
        </w:rPr>
      </w:pPr>
      <w:r w:rsidRPr="005B570A">
        <w:rPr>
          <w:rFonts w:ascii="Arial" w:hAnsi="Arial" w:cs="Arial"/>
          <w:sz w:val="24"/>
          <w:szCs w:val="24"/>
        </w:rPr>
        <w:t>(data)</w:t>
      </w:r>
    </w:p>
    <w:p w:rsidR="00F85C23" w:rsidRPr="005B570A" w:rsidRDefault="00F85C23" w:rsidP="00A718F0">
      <w:pPr>
        <w:pStyle w:val="SemEspaamento"/>
        <w:jc w:val="center"/>
        <w:rPr>
          <w:rFonts w:ascii="Arial" w:hAnsi="Arial" w:cs="Arial"/>
          <w:sz w:val="24"/>
          <w:szCs w:val="24"/>
        </w:rPr>
      </w:pPr>
    </w:p>
    <w:p w:rsidR="00A718F0" w:rsidRPr="005B570A" w:rsidRDefault="00C4211E" w:rsidP="00A718F0">
      <w:pPr>
        <w:pStyle w:val="SemEspaamento"/>
        <w:jc w:val="center"/>
        <w:rPr>
          <w:rFonts w:ascii="Arial" w:hAnsi="Arial" w:cs="Arial"/>
          <w:sz w:val="24"/>
          <w:szCs w:val="24"/>
        </w:rPr>
      </w:pPr>
      <w:r w:rsidRPr="005B570A">
        <w:rPr>
          <w:rFonts w:ascii="Arial" w:hAnsi="Arial" w:cs="Arial"/>
          <w:sz w:val="24"/>
          <w:szCs w:val="24"/>
        </w:rPr>
        <w:t>______________________________________________</w:t>
      </w:r>
    </w:p>
    <w:p w:rsidR="00C4211E" w:rsidRPr="005B570A" w:rsidRDefault="00C4211E" w:rsidP="00A718F0">
      <w:pPr>
        <w:pStyle w:val="SemEspaamento"/>
        <w:jc w:val="center"/>
        <w:rPr>
          <w:rFonts w:ascii="Arial" w:hAnsi="Arial" w:cs="Arial"/>
          <w:sz w:val="24"/>
          <w:szCs w:val="24"/>
        </w:rPr>
      </w:pPr>
      <w:r w:rsidRPr="005B570A">
        <w:rPr>
          <w:rFonts w:ascii="Arial" w:hAnsi="Arial" w:cs="Arial"/>
          <w:sz w:val="24"/>
          <w:szCs w:val="24"/>
        </w:rPr>
        <w:t xml:space="preserve"> Licitante</w:t>
      </w:r>
    </w:p>
    <w:p w:rsidR="007575A5" w:rsidRPr="005B570A" w:rsidRDefault="007575A5" w:rsidP="00A718F0">
      <w:pPr>
        <w:pStyle w:val="SemEspaamento"/>
        <w:jc w:val="center"/>
        <w:rPr>
          <w:rFonts w:ascii="Arial" w:hAnsi="Arial" w:cs="Arial"/>
          <w:sz w:val="24"/>
          <w:szCs w:val="24"/>
        </w:rPr>
      </w:pPr>
    </w:p>
    <w:p w:rsidR="007575A5" w:rsidRPr="005B570A" w:rsidRDefault="007575A5" w:rsidP="00A718F0">
      <w:pPr>
        <w:pStyle w:val="SemEspaamento"/>
        <w:jc w:val="center"/>
        <w:rPr>
          <w:rFonts w:ascii="Arial" w:hAnsi="Arial" w:cs="Arial"/>
          <w:sz w:val="24"/>
          <w:szCs w:val="24"/>
        </w:rPr>
      </w:pPr>
    </w:p>
    <w:p w:rsidR="007575A5" w:rsidRPr="005B570A" w:rsidRDefault="007575A5" w:rsidP="00A718F0">
      <w:pPr>
        <w:pStyle w:val="SemEspaamento"/>
        <w:jc w:val="center"/>
        <w:rPr>
          <w:rFonts w:ascii="Arial" w:hAnsi="Arial" w:cs="Arial"/>
          <w:sz w:val="24"/>
          <w:szCs w:val="24"/>
        </w:rPr>
      </w:pPr>
    </w:p>
    <w:p w:rsidR="007575A5" w:rsidRPr="005B570A" w:rsidRDefault="007575A5" w:rsidP="00A718F0">
      <w:pPr>
        <w:pStyle w:val="SemEspaamento"/>
        <w:jc w:val="center"/>
        <w:rPr>
          <w:rFonts w:ascii="Arial" w:hAnsi="Arial" w:cs="Arial"/>
          <w:sz w:val="24"/>
          <w:szCs w:val="24"/>
        </w:rPr>
      </w:pPr>
    </w:p>
    <w:p w:rsidR="007575A5" w:rsidRPr="005B570A" w:rsidRDefault="007575A5" w:rsidP="00C4211E">
      <w:pPr>
        <w:pStyle w:val="SemEspaamento"/>
        <w:jc w:val="both"/>
        <w:rPr>
          <w:rFonts w:ascii="Arial" w:hAnsi="Arial" w:cs="Arial"/>
          <w:sz w:val="24"/>
          <w:szCs w:val="24"/>
        </w:rPr>
      </w:pPr>
    </w:p>
    <w:p w:rsidR="007575A5" w:rsidRPr="005B570A" w:rsidRDefault="007575A5" w:rsidP="00C4211E">
      <w:pPr>
        <w:pStyle w:val="SemEspaamento"/>
        <w:jc w:val="both"/>
        <w:rPr>
          <w:rFonts w:ascii="Arial" w:hAnsi="Arial" w:cs="Arial"/>
          <w:sz w:val="24"/>
          <w:szCs w:val="24"/>
        </w:rPr>
      </w:pPr>
    </w:p>
    <w:p w:rsidR="007575A5" w:rsidRPr="005B570A" w:rsidRDefault="007575A5" w:rsidP="00C4211E">
      <w:pPr>
        <w:pStyle w:val="SemEspaamento"/>
        <w:jc w:val="both"/>
        <w:rPr>
          <w:rFonts w:ascii="Arial" w:hAnsi="Arial" w:cs="Arial"/>
          <w:sz w:val="24"/>
          <w:szCs w:val="24"/>
        </w:rPr>
      </w:pPr>
    </w:p>
    <w:p w:rsidR="0067504D" w:rsidRPr="005B570A" w:rsidRDefault="0067504D" w:rsidP="00C4211E">
      <w:pPr>
        <w:pStyle w:val="SemEspaamento"/>
        <w:jc w:val="both"/>
        <w:rPr>
          <w:rFonts w:ascii="Arial" w:hAnsi="Arial" w:cs="Arial"/>
          <w:sz w:val="24"/>
          <w:szCs w:val="24"/>
        </w:rPr>
      </w:pPr>
    </w:p>
    <w:p w:rsidR="0067504D" w:rsidRPr="005B570A" w:rsidRDefault="0067504D" w:rsidP="00C4211E">
      <w:pPr>
        <w:pStyle w:val="SemEspaamento"/>
        <w:jc w:val="both"/>
        <w:rPr>
          <w:rFonts w:ascii="Arial" w:hAnsi="Arial" w:cs="Arial"/>
          <w:sz w:val="24"/>
          <w:szCs w:val="24"/>
        </w:rPr>
      </w:pPr>
    </w:p>
    <w:p w:rsidR="008045D7" w:rsidRPr="005B570A" w:rsidRDefault="008045D7" w:rsidP="00C4211E">
      <w:pPr>
        <w:pStyle w:val="SemEspaamento"/>
        <w:jc w:val="both"/>
        <w:rPr>
          <w:rFonts w:ascii="Arial" w:hAnsi="Arial" w:cs="Arial"/>
          <w:sz w:val="24"/>
          <w:szCs w:val="24"/>
        </w:rPr>
      </w:pPr>
    </w:p>
    <w:p w:rsidR="008045D7" w:rsidRPr="005B570A" w:rsidRDefault="008045D7" w:rsidP="00C4211E">
      <w:pPr>
        <w:pStyle w:val="SemEspaamento"/>
        <w:jc w:val="both"/>
        <w:rPr>
          <w:rFonts w:ascii="Arial" w:hAnsi="Arial" w:cs="Arial"/>
          <w:sz w:val="24"/>
          <w:szCs w:val="24"/>
        </w:rPr>
      </w:pPr>
    </w:p>
    <w:p w:rsidR="008045D7" w:rsidRPr="005B570A" w:rsidRDefault="008045D7" w:rsidP="00C4211E">
      <w:pPr>
        <w:pStyle w:val="SemEspaamento"/>
        <w:jc w:val="both"/>
        <w:rPr>
          <w:rFonts w:ascii="Arial" w:hAnsi="Arial" w:cs="Arial"/>
          <w:sz w:val="24"/>
          <w:szCs w:val="24"/>
        </w:rPr>
      </w:pPr>
    </w:p>
    <w:p w:rsidR="008045D7" w:rsidRPr="005B570A" w:rsidRDefault="008045D7" w:rsidP="00C4211E">
      <w:pPr>
        <w:pStyle w:val="SemEspaamento"/>
        <w:jc w:val="both"/>
        <w:rPr>
          <w:rFonts w:ascii="Arial" w:hAnsi="Arial" w:cs="Arial"/>
          <w:sz w:val="24"/>
          <w:szCs w:val="24"/>
        </w:rPr>
      </w:pPr>
    </w:p>
    <w:p w:rsidR="008045D7" w:rsidRPr="005B570A" w:rsidRDefault="008045D7" w:rsidP="00C4211E">
      <w:pPr>
        <w:pStyle w:val="SemEspaamento"/>
        <w:jc w:val="both"/>
        <w:rPr>
          <w:rFonts w:ascii="Arial" w:hAnsi="Arial" w:cs="Arial"/>
          <w:sz w:val="24"/>
          <w:szCs w:val="24"/>
        </w:rPr>
      </w:pPr>
    </w:p>
    <w:p w:rsidR="00157422" w:rsidRPr="005B570A" w:rsidRDefault="00157422" w:rsidP="00C4211E">
      <w:pPr>
        <w:pStyle w:val="SemEspaamento"/>
        <w:jc w:val="both"/>
        <w:rPr>
          <w:rFonts w:ascii="Arial" w:hAnsi="Arial" w:cs="Arial"/>
          <w:sz w:val="24"/>
          <w:szCs w:val="24"/>
        </w:rPr>
      </w:pPr>
    </w:p>
    <w:p w:rsidR="00157422" w:rsidRPr="005B570A" w:rsidRDefault="00157422" w:rsidP="00C4211E">
      <w:pPr>
        <w:pStyle w:val="SemEspaamento"/>
        <w:jc w:val="both"/>
        <w:rPr>
          <w:rFonts w:ascii="Arial" w:hAnsi="Arial" w:cs="Arial"/>
          <w:sz w:val="24"/>
          <w:szCs w:val="24"/>
        </w:rPr>
      </w:pPr>
    </w:p>
    <w:p w:rsidR="00157422" w:rsidRPr="005B570A" w:rsidRDefault="00157422" w:rsidP="00C4211E">
      <w:pPr>
        <w:pStyle w:val="SemEspaamento"/>
        <w:jc w:val="both"/>
        <w:rPr>
          <w:rFonts w:ascii="Arial" w:hAnsi="Arial" w:cs="Arial"/>
          <w:sz w:val="24"/>
          <w:szCs w:val="24"/>
        </w:rPr>
      </w:pPr>
    </w:p>
    <w:p w:rsidR="00157422" w:rsidRPr="005B570A" w:rsidRDefault="00157422" w:rsidP="00C4211E">
      <w:pPr>
        <w:pStyle w:val="SemEspaamento"/>
        <w:jc w:val="both"/>
        <w:rPr>
          <w:rFonts w:ascii="Arial" w:hAnsi="Arial" w:cs="Arial"/>
          <w:sz w:val="24"/>
          <w:szCs w:val="24"/>
        </w:rPr>
      </w:pPr>
    </w:p>
    <w:p w:rsidR="008045D7" w:rsidRPr="005B570A" w:rsidRDefault="008045D7" w:rsidP="00C4211E">
      <w:pPr>
        <w:pStyle w:val="SemEspaamento"/>
        <w:jc w:val="both"/>
        <w:rPr>
          <w:rFonts w:ascii="Arial" w:hAnsi="Arial" w:cs="Arial"/>
          <w:sz w:val="24"/>
          <w:szCs w:val="24"/>
        </w:rPr>
      </w:pPr>
    </w:p>
    <w:p w:rsidR="008045D7" w:rsidRPr="005B570A" w:rsidRDefault="008045D7" w:rsidP="00C4211E">
      <w:pPr>
        <w:pStyle w:val="SemEspaamento"/>
        <w:jc w:val="both"/>
        <w:rPr>
          <w:rFonts w:ascii="Arial" w:hAnsi="Arial" w:cs="Arial"/>
          <w:sz w:val="24"/>
          <w:szCs w:val="24"/>
        </w:rPr>
      </w:pPr>
    </w:p>
    <w:p w:rsidR="0067504D" w:rsidRDefault="00C4211E" w:rsidP="0067504D">
      <w:pPr>
        <w:pStyle w:val="SemEspaamento"/>
        <w:jc w:val="center"/>
        <w:rPr>
          <w:rFonts w:ascii="Arial" w:hAnsi="Arial" w:cs="Arial"/>
          <w:sz w:val="24"/>
          <w:szCs w:val="24"/>
        </w:rPr>
      </w:pPr>
      <w:r w:rsidRPr="005B570A">
        <w:rPr>
          <w:rFonts w:ascii="Arial" w:hAnsi="Arial" w:cs="Arial"/>
          <w:sz w:val="24"/>
          <w:szCs w:val="24"/>
        </w:rPr>
        <w:lastRenderedPageBreak/>
        <w:t>ANEXO IV</w:t>
      </w:r>
    </w:p>
    <w:p w:rsidR="00B1084B" w:rsidRPr="005B570A" w:rsidRDefault="00B1084B" w:rsidP="0067504D">
      <w:pPr>
        <w:pStyle w:val="SemEspaamento"/>
        <w:jc w:val="center"/>
        <w:rPr>
          <w:rFonts w:ascii="Arial" w:hAnsi="Arial" w:cs="Arial"/>
          <w:sz w:val="24"/>
          <w:szCs w:val="24"/>
        </w:rPr>
      </w:pPr>
    </w:p>
    <w:p w:rsidR="0067504D" w:rsidRPr="005B570A" w:rsidRDefault="00C4211E" w:rsidP="0067504D">
      <w:pPr>
        <w:pStyle w:val="SemEspaamento"/>
        <w:jc w:val="center"/>
        <w:rPr>
          <w:rFonts w:ascii="Arial" w:hAnsi="Arial" w:cs="Arial"/>
          <w:sz w:val="24"/>
          <w:szCs w:val="24"/>
        </w:rPr>
      </w:pPr>
      <w:r w:rsidRPr="005B570A">
        <w:rPr>
          <w:rFonts w:ascii="Arial" w:hAnsi="Arial" w:cs="Arial"/>
          <w:sz w:val="24"/>
          <w:szCs w:val="24"/>
        </w:rPr>
        <w:t>MINUTA DE</w:t>
      </w:r>
      <w:r w:rsidR="00F85C23" w:rsidRPr="005B570A">
        <w:rPr>
          <w:rFonts w:ascii="Arial" w:hAnsi="Arial" w:cs="Arial"/>
          <w:sz w:val="24"/>
          <w:szCs w:val="24"/>
        </w:rPr>
        <w:t xml:space="preserve"> CONTRATO PREGÃO ELETRÔNICO Nº </w:t>
      </w:r>
      <w:r w:rsidR="00314F42">
        <w:rPr>
          <w:rFonts w:ascii="Arial" w:hAnsi="Arial" w:cs="Arial"/>
          <w:sz w:val="24"/>
          <w:szCs w:val="24"/>
        </w:rPr>
        <w:t>6</w:t>
      </w:r>
      <w:r w:rsidRPr="005B570A">
        <w:rPr>
          <w:rFonts w:ascii="Arial" w:hAnsi="Arial" w:cs="Arial"/>
          <w:sz w:val="24"/>
          <w:szCs w:val="24"/>
        </w:rPr>
        <w:t>/202</w:t>
      </w:r>
      <w:r w:rsidR="00396792" w:rsidRPr="005B570A">
        <w:rPr>
          <w:rFonts w:ascii="Arial" w:hAnsi="Arial" w:cs="Arial"/>
          <w:sz w:val="24"/>
          <w:szCs w:val="24"/>
        </w:rPr>
        <w:t>2</w:t>
      </w:r>
    </w:p>
    <w:p w:rsidR="0067504D" w:rsidRPr="005B570A" w:rsidRDefault="00C4211E" w:rsidP="0067504D">
      <w:pPr>
        <w:pStyle w:val="SemEspaamento"/>
        <w:jc w:val="center"/>
        <w:rPr>
          <w:rFonts w:ascii="Arial" w:hAnsi="Arial" w:cs="Arial"/>
          <w:sz w:val="24"/>
          <w:szCs w:val="24"/>
        </w:rPr>
      </w:pPr>
      <w:r w:rsidRPr="005B570A">
        <w:rPr>
          <w:rFonts w:ascii="Arial" w:hAnsi="Arial" w:cs="Arial"/>
          <w:sz w:val="24"/>
          <w:szCs w:val="24"/>
        </w:rPr>
        <w:t xml:space="preserve">CONTRATO </w:t>
      </w:r>
      <w:r w:rsidR="00396792" w:rsidRPr="005B570A">
        <w:rPr>
          <w:rFonts w:ascii="Arial" w:hAnsi="Arial" w:cs="Arial"/>
          <w:sz w:val="24"/>
          <w:szCs w:val="24"/>
        </w:rPr>
        <w:t>ADMINISTRATIVO Nº</w:t>
      </w:r>
      <w:proofErr w:type="gramStart"/>
      <w:r w:rsidR="00396792" w:rsidRPr="005B570A">
        <w:rPr>
          <w:rFonts w:ascii="Arial" w:hAnsi="Arial" w:cs="Arial"/>
          <w:sz w:val="24"/>
          <w:szCs w:val="24"/>
        </w:rPr>
        <w:t xml:space="preserve"> ....</w:t>
      </w:r>
      <w:proofErr w:type="gramEnd"/>
      <w:r w:rsidR="00396792" w:rsidRPr="005B570A">
        <w:rPr>
          <w:rFonts w:ascii="Arial" w:hAnsi="Arial" w:cs="Arial"/>
          <w:sz w:val="24"/>
          <w:szCs w:val="24"/>
        </w:rPr>
        <w:t>./2022</w:t>
      </w:r>
    </w:p>
    <w:p w:rsidR="0067504D" w:rsidRPr="005B570A" w:rsidRDefault="0067504D" w:rsidP="00C4211E">
      <w:pPr>
        <w:pStyle w:val="SemEspaamento"/>
        <w:jc w:val="both"/>
        <w:rPr>
          <w:rFonts w:ascii="Arial" w:hAnsi="Arial" w:cs="Arial"/>
          <w:sz w:val="24"/>
          <w:szCs w:val="24"/>
        </w:rPr>
      </w:pPr>
    </w:p>
    <w:p w:rsidR="0017314E" w:rsidRPr="005B570A" w:rsidRDefault="00972ACF" w:rsidP="00972ACF">
      <w:pPr>
        <w:pStyle w:val="SemEspaamento"/>
        <w:spacing w:line="360" w:lineRule="auto"/>
        <w:jc w:val="both"/>
        <w:rPr>
          <w:rFonts w:ascii="Arial" w:hAnsi="Arial" w:cs="Arial"/>
          <w:sz w:val="24"/>
          <w:szCs w:val="24"/>
        </w:rPr>
      </w:pPr>
      <w:r w:rsidRPr="00C73B63">
        <w:rPr>
          <w:rFonts w:ascii="Arial" w:hAnsi="Arial" w:cs="Arial"/>
          <w:sz w:val="24"/>
          <w:szCs w:val="24"/>
        </w:rPr>
        <w:t>Que celebram por este instrumento e na melhor forma do direito, de um lado,</w:t>
      </w:r>
      <w:r w:rsidRPr="00C73B63">
        <w:rPr>
          <w:rFonts w:ascii="Arial" w:hAnsi="Arial" w:cs="Arial"/>
          <w:b/>
          <w:sz w:val="24"/>
          <w:szCs w:val="24"/>
        </w:rPr>
        <w:t xml:space="preserve"> O MUNICÍPIO DE SÃO JOSÉ DO HERVAL</w:t>
      </w:r>
      <w:r w:rsidRPr="00C73B63">
        <w:rPr>
          <w:rFonts w:ascii="Arial" w:hAnsi="Arial" w:cs="Arial"/>
          <w:sz w:val="24"/>
          <w:szCs w:val="24"/>
        </w:rPr>
        <w:t xml:space="preserve">, Rio Grande do Sul, com sede na Avenida Getúlio Vargas, nº 753, neste município, inscrito no CNPJ sob o nº. 92.406.511/0001-26, neste ato representado pelo seu Prefeito Municipal </w:t>
      </w:r>
      <w:proofErr w:type="spellStart"/>
      <w:r w:rsidRPr="006454AB">
        <w:rPr>
          <w:rFonts w:ascii="Arial" w:hAnsi="Arial" w:cs="Arial"/>
          <w:sz w:val="24"/>
          <w:szCs w:val="24"/>
        </w:rPr>
        <w:t>Sr</w:t>
      </w:r>
      <w:proofErr w:type="spellEnd"/>
      <w:r w:rsidRPr="006454AB">
        <w:rPr>
          <w:rFonts w:ascii="Arial" w:hAnsi="Arial" w:cs="Arial"/>
          <w:b/>
          <w:sz w:val="24"/>
          <w:szCs w:val="24"/>
        </w:rPr>
        <w:t xml:space="preserve"> JOVANI BOZETTI,</w:t>
      </w:r>
      <w:r w:rsidRPr="006454AB">
        <w:rPr>
          <w:rFonts w:ascii="Arial" w:hAnsi="Arial" w:cs="Arial"/>
          <w:sz w:val="24"/>
          <w:szCs w:val="24"/>
        </w:rPr>
        <w:t xml:space="preserve"> portador do RG nº.  6058848661</w:t>
      </w:r>
      <w:r w:rsidRPr="006454AB">
        <w:rPr>
          <w:rFonts w:ascii="Arial" w:hAnsi="Arial" w:cs="Arial"/>
          <w:b/>
          <w:sz w:val="24"/>
          <w:szCs w:val="24"/>
        </w:rPr>
        <w:t xml:space="preserve"> </w:t>
      </w:r>
      <w:r w:rsidRPr="006454AB">
        <w:rPr>
          <w:rFonts w:ascii="Arial" w:hAnsi="Arial" w:cs="Arial"/>
          <w:sz w:val="24"/>
          <w:szCs w:val="24"/>
        </w:rPr>
        <w:t>e CPF nº. 687.550.400-63,</w:t>
      </w:r>
      <w:r w:rsidRPr="006454AB">
        <w:rPr>
          <w:rFonts w:ascii="Arial" w:hAnsi="Arial" w:cs="Arial"/>
          <w:b/>
          <w:sz w:val="24"/>
          <w:szCs w:val="24"/>
        </w:rPr>
        <w:t xml:space="preserve"> </w:t>
      </w:r>
      <w:r w:rsidRPr="006454AB">
        <w:rPr>
          <w:rFonts w:ascii="Arial" w:hAnsi="Arial" w:cs="Arial"/>
          <w:sz w:val="24"/>
          <w:szCs w:val="24"/>
        </w:rPr>
        <w:t xml:space="preserve">adiante denominado simplesmente de </w:t>
      </w:r>
      <w:r w:rsidRPr="006454AB">
        <w:rPr>
          <w:rFonts w:ascii="Arial" w:hAnsi="Arial" w:cs="Arial"/>
          <w:b/>
          <w:sz w:val="24"/>
          <w:szCs w:val="24"/>
        </w:rPr>
        <w:t>CONTRATANTE</w:t>
      </w:r>
      <w:r w:rsidRPr="006454AB">
        <w:rPr>
          <w:rFonts w:ascii="Arial" w:hAnsi="Arial" w:cs="Arial"/>
          <w:sz w:val="24"/>
          <w:szCs w:val="24"/>
        </w:rPr>
        <w:t xml:space="preserve"> </w:t>
      </w:r>
      <w:r w:rsidR="00C4211E" w:rsidRPr="005B570A">
        <w:rPr>
          <w:rFonts w:ascii="Arial" w:hAnsi="Arial" w:cs="Arial"/>
          <w:sz w:val="24"/>
          <w:szCs w:val="24"/>
        </w:rPr>
        <w:t>e de outro lado a empresa ------------------------------------------</w:t>
      </w:r>
      <w:r w:rsidR="008E5B54" w:rsidRPr="005B570A">
        <w:rPr>
          <w:rFonts w:ascii="Arial" w:hAnsi="Arial" w:cs="Arial"/>
          <w:sz w:val="24"/>
          <w:szCs w:val="24"/>
        </w:rPr>
        <w:t xml:space="preserve"> </w:t>
      </w:r>
      <w:r w:rsidR="00C4211E" w:rsidRPr="005B570A">
        <w:rPr>
          <w:rFonts w:ascii="Arial" w:hAnsi="Arial" w:cs="Arial"/>
          <w:sz w:val="24"/>
          <w:szCs w:val="24"/>
        </w:rPr>
        <w:t>inscrita no CNPJ-MF sob nº --------------------------------- sito à ------------------------------------ na cidade de -------------------------------------, neste ato representada pelo seu representante legal -------------------------------------,brasileiro, (estado civil), (profissão), portador da Cédula de Identidade nº ------------------------- e CPF/MF nº ---------------------- residente e domiciliado na cidade de ----------------------------, de ora em diante denominado de CONTRATADA, de acordo com o disposto</w:t>
      </w:r>
      <w:r w:rsidR="002D1B75" w:rsidRPr="005B570A">
        <w:rPr>
          <w:rFonts w:ascii="Arial" w:hAnsi="Arial" w:cs="Arial"/>
          <w:snapToGrid w:val="0"/>
          <w:sz w:val="24"/>
          <w:szCs w:val="24"/>
        </w:rPr>
        <w:t xml:space="preserve"> nas disposições  da Lei n.º 10.520, de 17 de julho de 2002 subsidiariamente aplicável à Lei nº 8.666, de 21 de junho de 1993, Lei Complementar nº 123, de 14 de dezembro de 2006 e </w:t>
      </w:r>
      <w:r w:rsidRPr="00E94DFE">
        <w:rPr>
          <w:rFonts w:ascii="Arial" w:hAnsi="Arial" w:cs="Arial"/>
          <w:sz w:val="24"/>
          <w:szCs w:val="24"/>
        </w:rPr>
        <w:t>do Decreto Municipal nº 75/05, de 12 de dezembro de 2005</w:t>
      </w:r>
      <w:r w:rsidR="00C4211E" w:rsidRPr="005B570A">
        <w:rPr>
          <w:rFonts w:ascii="Arial" w:hAnsi="Arial" w:cs="Arial"/>
          <w:sz w:val="24"/>
          <w:szCs w:val="24"/>
        </w:rPr>
        <w:t xml:space="preserve">, Edital de Pregão Eletrônico Nº </w:t>
      </w:r>
      <w:r w:rsidR="00314F42">
        <w:rPr>
          <w:rFonts w:ascii="Arial" w:hAnsi="Arial" w:cs="Arial"/>
          <w:sz w:val="24"/>
          <w:szCs w:val="24"/>
        </w:rPr>
        <w:t>6</w:t>
      </w:r>
      <w:r w:rsidR="00C4211E" w:rsidRPr="005B570A">
        <w:rPr>
          <w:rFonts w:ascii="Arial" w:hAnsi="Arial" w:cs="Arial"/>
          <w:sz w:val="24"/>
          <w:szCs w:val="24"/>
        </w:rPr>
        <w:t>/202</w:t>
      </w:r>
      <w:r w:rsidR="00396792" w:rsidRPr="005B570A">
        <w:rPr>
          <w:rFonts w:ascii="Arial" w:hAnsi="Arial" w:cs="Arial"/>
          <w:sz w:val="24"/>
          <w:szCs w:val="24"/>
        </w:rPr>
        <w:t>2</w:t>
      </w:r>
      <w:r w:rsidR="00C4211E" w:rsidRPr="005B570A">
        <w:rPr>
          <w:rFonts w:ascii="Arial" w:hAnsi="Arial" w:cs="Arial"/>
          <w:sz w:val="24"/>
          <w:szCs w:val="24"/>
        </w:rPr>
        <w:t xml:space="preserve"> e seus anexos, bem como a proposta da empresa vencedora, entabulam e convencionam o presente instrumento, mediante as cláusulas e condições a seguir enunciadas: </w:t>
      </w:r>
    </w:p>
    <w:p w:rsidR="0017314E" w:rsidRPr="005B570A" w:rsidRDefault="0017314E" w:rsidP="00972ACF">
      <w:pPr>
        <w:pStyle w:val="SemEspaamento"/>
        <w:spacing w:line="360" w:lineRule="auto"/>
        <w:jc w:val="both"/>
        <w:rPr>
          <w:rFonts w:ascii="Arial" w:hAnsi="Arial" w:cs="Arial"/>
          <w:sz w:val="24"/>
          <w:szCs w:val="24"/>
        </w:rPr>
      </w:pPr>
    </w:p>
    <w:p w:rsidR="0017314E" w:rsidRPr="00972ACF" w:rsidRDefault="00C4211E" w:rsidP="00972ACF">
      <w:pPr>
        <w:pStyle w:val="SemEspaamento"/>
        <w:spacing w:line="360" w:lineRule="auto"/>
        <w:jc w:val="both"/>
        <w:rPr>
          <w:rFonts w:ascii="Arial" w:hAnsi="Arial" w:cs="Arial"/>
          <w:b/>
          <w:sz w:val="24"/>
          <w:szCs w:val="24"/>
        </w:rPr>
      </w:pPr>
      <w:r w:rsidRPr="00972ACF">
        <w:rPr>
          <w:rFonts w:ascii="Arial" w:hAnsi="Arial" w:cs="Arial"/>
          <w:b/>
          <w:sz w:val="24"/>
          <w:szCs w:val="24"/>
        </w:rPr>
        <w:t>CLÁUSULA PRIMEIRA - DO OBJETO</w:t>
      </w:r>
    </w:p>
    <w:p w:rsidR="00C4211E"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 O presente contrato tem como objeto aquisição de aquisição de </w:t>
      </w:r>
      <w:r w:rsidR="00314F42">
        <w:rPr>
          <w:rFonts w:ascii="Arial" w:hAnsi="Arial" w:cs="Arial"/>
          <w:sz w:val="24"/>
          <w:szCs w:val="24"/>
        </w:rPr>
        <w:t>GÊNEROS ALIMENTÍCIOS</w:t>
      </w:r>
      <w:r w:rsidRPr="005B570A">
        <w:rPr>
          <w:rFonts w:ascii="Arial" w:hAnsi="Arial" w:cs="Arial"/>
          <w:sz w:val="24"/>
          <w:szCs w:val="24"/>
        </w:rPr>
        <w:t>, conforme tabela abaixo:</w:t>
      </w:r>
    </w:p>
    <w:tbl>
      <w:tblPr>
        <w:tblStyle w:val="Tabelacomgrade"/>
        <w:tblW w:w="10774" w:type="dxa"/>
        <w:tblInd w:w="-714" w:type="dxa"/>
        <w:tblLook w:val="04A0" w:firstRow="1" w:lastRow="0" w:firstColumn="1" w:lastColumn="0" w:noHBand="0" w:noVBand="1"/>
      </w:tblPr>
      <w:tblGrid>
        <w:gridCol w:w="791"/>
        <w:gridCol w:w="976"/>
        <w:gridCol w:w="845"/>
        <w:gridCol w:w="5610"/>
        <w:gridCol w:w="2552"/>
      </w:tblGrid>
      <w:tr w:rsidR="00AF0B4D" w:rsidTr="00AF0B4D">
        <w:tc>
          <w:tcPr>
            <w:tcW w:w="791" w:type="dxa"/>
          </w:tcPr>
          <w:p w:rsidR="00AF0B4D" w:rsidRDefault="00AF0B4D" w:rsidP="005D489C">
            <w:pPr>
              <w:spacing w:line="360" w:lineRule="auto"/>
              <w:jc w:val="center"/>
              <w:rPr>
                <w:rFonts w:ascii="Arial" w:hAnsi="Arial" w:cs="Arial"/>
              </w:rPr>
            </w:pPr>
            <w:r>
              <w:rPr>
                <w:rFonts w:ascii="Arial" w:hAnsi="Arial" w:cs="Arial"/>
              </w:rPr>
              <w:t>ITEM</w:t>
            </w:r>
          </w:p>
        </w:tc>
        <w:tc>
          <w:tcPr>
            <w:tcW w:w="976" w:type="dxa"/>
          </w:tcPr>
          <w:p w:rsidR="00AF0B4D" w:rsidRDefault="00AF0B4D" w:rsidP="005D489C">
            <w:pPr>
              <w:spacing w:line="360" w:lineRule="auto"/>
              <w:jc w:val="center"/>
              <w:rPr>
                <w:rFonts w:ascii="Arial" w:hAnsi="Arial" w:cs="Arial"/>
              </w:rPr>
            </w:pPr>
            <w:r>
              <w:rPr>
                <w:rFonts w:ascii="Arial" w:hAnsi="Arial" w:cs="Arial"/>
              </w:rPr>
              <w:t>UN</w:t>
            </w:r>
          </w:p>
        </w:tc>
        <w:tc>
          <w:tcPr>
            <w:tcW w:w="845" w:type="dxa"/>
          </w:tcPr>
          <w:p w:rsidR="00AF0B4D" w:rsidRDefault="00AF0B4D" w:rsidP="005D489C">
            <w:pPr>
              <w:spacing w:line="360" w:lineRule="auto"/>
              <w:jc w:val="center"/>
              <w:rPr>
                <w:rFonts w:ascii="Arial" w:hAnsi="Arial" w:cs="Arial"/>
              </w:rPr>
            </w:pPr>
            <w:r>
              <w:rPr>
                <w:rFonts w:ascii="Arial" w:hAnsi="Arial" w:cs="Arial"/>
              </w:rPr>
              <w:t>QTD</w:t>
            </w:r>
          </w:p>
        </w:tc>
        <w:tc>
          <w:tcPr>
            <w:tcW w:w="5610" w:type="dxa"/>
          </w:tcPr>
          <w:p w:rsidR="00AF0B4D" w:rsidRDefault="00AF0B4D" w:rsidP="005D489C">
            <w:pPr>
              <w:spacing w:line="360" w:lineRule="auto"/>
              <w:jc w:val="center"/>
              <w:rPr>
                <w:rFonts w:ascii="Arial" w:hAnsi="Arial" w:cs="Arial"/>
              </w:rPr>
            </w:pPr>
            <w:r>
              <w:rPr>
                <w:rFonts w:ascii="Arial" w:hAnsi="Arial" w:cs="Arial"/>
              </w:rPr>
              <w:t>DESCRIÇÃO DOS OBJETOS</w:t>
            </w:r>
          </w:p>
        </w:tc>
        <w:tc>
          <w:tcPr>
            <w:tcW w:w="2552" w:type="dxa"/>
          </w:tcPr>
          <w:p w:rsidR="00AF0B4D" w:rsidRDefault="00AF0B4D" w:rsidP="005D489C">
            <w:pPr>
              <w:spacing w:line="360" w:lineRule="auto"/>
              <w:jc w:val="center"/>
              <w:rPr>
                <w:rFonts w:ascii="Arial" w:hAnsi="Arial" w:cs="Arial"/>
              </w:rPr>
            </w:pPr>
            <w:r>
              <w:rPr>
                <w:rFonts w:ascii="Arial" w:hAnsi="Arial" w:cs="Arial"/>
              </w:rPr>
              <w:t>VALOR UNITARIO</w:t>
            </w:r>
          </w:p>
        </w:tc>
      </w:tr>
      <w:tr w:rsidR="00314F42" w:rsidTr="000E0D9E">
        <w:tc>
          <w:tcPr>
            <w:tcW w:w="791" w:type="dxa"/>
          </w:tcPr>
          <w:p w:rsidR="00314F42" w:rsidRDefault="00314F42" w:rsidP="00314F42">
            <w:pPr>
              <w:spacing w:line="360" w:lineRule="auto"/>
              <w:jc w:val="both"/>
              <w:rPr>
                <w:rFonts w:ascii="Arial" w:hAnsi="Arial" w:cs="Arial"/>
              </w:rPr>
            </w:pPr>
            <w:r>
              <w:rPr>
                <w:rFonts w:ascii="Arial" w:hAnsi="Arial" w:cs="Arial"/>
              </w:rPr>
              <w:t>01</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314F42" w:rsidRPr="00E14C00" w:rsidRDefault="00314F42" w:rsidP="00314F42">
            <w:pPr>
              <w:jc w:val="center"/>
              <w:rPr>
                <w:rFonts w:ascii="Arial" w:eastAsia="Calibri" w:hAnsi="Arial" w:cs="Arial"/>
                <w:lang w:eastAsia="en-US"/>
              </w:rPr>
            </w:pPr>
            <w:r>
              <w:rPr>
                <w:rFonts w:ascii="Arial" w:eastAsia="Calibri" w:hAnsi="Arial" w:cs="Arial"/>
                <w:lang w:eastAsia="en-US"/>
              </w:rPr>
              <w:t>300</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314F42" w:rsidRPr="00E14C00" w:rsidRDefault="00314F42" w:rsidP="00314F42">
            <w:pPr>
              <w:rPr>
                <w:rFonts w:ascii="Arial" w:eastAsia="Calibri" w:hAnsi="Arial" w:cs="Arial"/>
                <w:lang w:eastAsia="en-US"/>
              </w:rPr>
            </w:pPr>
            <w:r w:rsidRPr="00E14C00">
              <w:rPr>
                <w:rFonts w:ascii="Arial" w:eastAsia="Calibri" w:hAnsi="Arial" w:cs="Arial"/>
                <w:lang w:eastAsia="en-US"/>
              </w:rPr>
              <w:t>Kg</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314F42" w:rsidRPr="00E14C00" w:rsidRDefault="00314F42" w:rsidP="00314F42">
            <w:pPr>
              <w:rPr>
                <w:rFonts w:ascii="Arial" w:eastAsia="Calibri" w:hAnsi="Arial" w:cs="Arial"/>
                <w:lang w:eastAsia="en-US"/>
              </w:rPr>
            </w:pPr>
            <w:r w:rsidRPr="00E14C00">
              <w:rPr>
                <w:rFonts w:ascii="Arial" w:eastAsia="Calibri" w:hAnsi="Arial" w:cs="Arial"/>
                <w:lang w:eastAsia="en-US"/>
              </w:rPr>
              <w:t>Carne Moída Resfriada</w:t>
            </w:r>
          </w:p>
        </w:tc>
        <w:tc>
          <w:tcPr>
            <w:tcW w:w="2552" w:type="dxa"/>
          </w:tcPr>
          <w:p w:rsidR="00314F42" w:rsidRDefault="00314F42" w:rsidP="00314F42">
            <w:pPr>
              <w:spacing w:line="360" w:lineRule="auto"/>
              <w:jc w:val="center"/>
              <w:rPr>
                <w:rFonts w:ascii="Arial" w:hAnsi="Arial" w:cs="Arial"/>
              </w:rPr>
            </w:pPr>
          </w:p>
        </w:tc>
      </w:tr>
      <w:tr w:rsidR="00314F42" w:rsidTr="000E0D9E">
        <w:tc>
          <w:tcPr>
            <w:tcW w:w="791" w:type="dxa"/>
          </w:tcPr>
          <w:p w:rsidR="00314F42" w:rsidRDefault="00314F42" w:rsidP="00314F42">
            <w:pPr>
              <w:spacing w:line="360" w:lineRule="auto"/>
              <w:jc w:val="both"/>
              <w:rPr>
                <w:rFonts w:ascii="Arial" w:hAnsi="Arial" w:cs="Arial"/>
              </w:rPr>
            </w:pPr>
            <w:r>
              <w:rPr>
                <w:rFonts w:ascii="Arial" w:hAnsi="Arial" w:cs="Arial"/>
              </w:rPr>
              <w:t>02</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314F42" w:rsidRPr="00E14C00" w:rsidRDefault="00314F42" w:rsidP="00314F42">
            <w:pPr>
              <w:jc w:val="center"/>
              <w:rPr>
                <w:rFonts w:ascii="Arial" w:eastAsia="Calibri" w:hAnsi="Arial" w:cs="Arial"/>
                <w:lang w:eastAsia="en-US"/>
              </w:rPr>
            </w:pPr>
            <w:r w:rsidRPr="00E14C00">
              <w:rPr>
                <w:rFonts w:ascii="Arial" w:eastAsia="Calibri" w:hAnsi="Arial" w:cs="Arial"/>
                <w:lang w:eastAsia="en-US"/>
              </w:rPr>
              <w:t>4</w:t>
            </w:r>
            <w:r>
              <w:rPr>
                <w:rFonts w:ascii="Arial" w:eastAsia="Calibri" w:hAnsi="Arial" w:cs="Arial"/>
                <w:lang w:eastAsia="en-US"/>
              </w:rPr>
              <w:t>00</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314F42" w:rsidRPr="00E14C00" w:rsidRDefault="00314F42" w:rsidP="00314F42">
            <w:pPr>
              <w:rPr>
                <w:rFonts w:ascii="Arial" w:eastAsia="Calibri" w:hAnsi="Arial" w:cs="Arial"/>
                <w:lang w:eastAsia="en-US"/>
              </w:rPr>
            </w:pPr>
            <w:r w:rsidRPr="00E14C00">
              <w:rPr>
                <w:rFonts w:ascii="Arial" w:eastAsia="Calibri" w:hAnsi="Arial" w:cs="Arial"/>
                <w:lang w:eastAsia="en-US"/>
              </w:rPr>
              <w:t>Kg</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314F42" w:rsidRPr="00E14C00" w:rsidRDefault="00314F42" w:rsidP="00314F42">
            <w:pPr>
              <w:rPr>
                <w:rFonts w:ascii="Arial" w:eastAsia="Calibri" w:hAnsi="Arial" w:cs="Arial"/>
                <w:lang w:eastAsia="en-US"/>
              </w:rPr>
            </w:pPr>
            <w:r w:rsidRPr="00E14C00">
              <w:rPr>
                <w:rFonts w:ascii="Arial" w:eastAsia="Calibri" w:hAnsi="Arial" w:cs="Arial"/>
                <w:lang w:eastAsia="en-US"/>
              </w:rPr>
              <w:t>Carne tipo PATINHO</w:t>
            </w:r>
          </w:p>
        </w:tc>
        <w:tc>
          <w:tcPr>
            <w:tcW w:w="2552" w:type="dxa"/>
          </w:tcPr>
          <w:p w:rsidR="00314F42" w:rsidRDefault="00314F42" w:rsidP="00314F42">
            <w:pPr>
              <w:spacing w:line="360" w:lineRule="auto"/>
              <w:jc w:val="center"/>
              <w:rPr>
                <w:rFonts w:ascii="Arial" w:hAnsi="Arial" w:cs="Arial"/>
              </w:rPr>
            </w:pPr>
          </w:p>
        </w:tc>
      </w:tr>
      <w:tr w:rsidR="00314F42" w:rsidTr="000E0D9E">
        <w:tc>
          <w:tcPr>
            <w:tcW w:w="791" w:type="dxa"/>
          </w:tcPr>
          <w:p w:rsidR="00314F42" w:rsidRDefault="00314F42" w:rsidP="00314F42">
            <w:pPr>
              <w:spacing w:line="360" w:lineRule="auto"/>
              <w:jc w:val="both"/>
              <w:rPr>
                <w:rFonts w:ascii="Arial" w:hAnsi="Arial" w:cs="Arial"/>
              </w:rPr>
            </w:pPr>
            <w:r>
              <w:rPr>
                <w:rFonts w:ascii="Arial" w:hAnsi="Arial" w:cs="Arial"/>
              </w:rPr>
              <w:t>03</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314F42" w:rsidRPr="00E14C00" w:rsidRDefault="00314F42" w:rsidP="00314F42">
            <w:pPr>
              <w:jc w:val="center"/>
              <w:rPr>
                <w:rFonts w:ascii="Arial" w:eastAsia="Calibri" w:hAnsi="Arial" w:cs="Arial"/>
                <w:lang w:eastAsia="en-US"/>
              </w:rPr>
            </w:pPr>
            <w:r w:rsidRPr="00E14C00">
              <w:rPr>
                <w:rFonts w:ascii="Arial" w:eastAsia="Calibri" w:hAnsi="Arial" w:cs="Arial"/>
                <w:lang w:eastAsia="en-US"/>
              </w:rPr>
              <w:t>8</w:t>
            </w:r>
            <w:r>
              <w:rPr>
                <w:rFonts w:ascii="Arial" w:eastAsia="Calibri" w:hAnsi="Arial" w:cs="Arial"/>
                <w:lang w:eastAsia="en-US"/>
              </w:rPr>
              <w:t>0</w:t>
            </w:r>
            <w:r w:rsidRPr="00E14C00">
              <w:rPr>
                <w:rFonts w:ascii="Arial" w:eastAsia="Calibri" w:hAnsi="Arial" w:cs="Arial"/>
                <w:lang w:eastAsia="en-US"/>
              </w:rPr>
              <w:t>0</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rsidR="00314F42" w:rsidRPr="00E14C00" w:rsidRDefault="00314F42" w:rsidP="00314F42">
            <w:pPr>
              <w:rPr>
                <w:rFonts w:ascii="Arial" w:eastAsia="Calibri" w:hAnsi="Arial" w:cs="Arial"/>
                <w:lang w:eastAsia="en-US"/>
              </w:rPr>
            </w:pPr>
            <w:r w:rsidRPr="00E14C00">
              <w:rPr>
                <w:rFonts w:ascii="Arial" w:eastAsia="Calibri" w:hAnsi="Arial" w:cs="Arial"/>
                <w:lang w:eastAsia="en-US"/>
              </w:rPr>
              <w:t>Kg</w:t>
            </w:r>
          </w:p>
        </w:tc>
        <w:tc>
          <w:tcPr>
            <w:tcW w:w="5610" w:type="dxa"/>
            <w:tcBorders>
              <w:top w:val="single" w:sz="4" w:space="0" w:color="000000"/>
              <w:left w:val="single" w:sz="4" w:space="0" w:color="000000"/>
              <w:bottom w:val="single" w:sz="4" w:space="0" w:color="000000"/>
              <w:right w:val="single" w:sz="4" w:space="0" w:color="000000"/>
            </w:tcBorders>
            <w:shd w:val="clear" w:color="auto" w:fill="auto"/>
          </w:tcPr>
          <w:p w:rsidR="00314F42" w:rsidRPr="00E14C00" w:rsidRDefault="00314F42" w:rsidP="00314F42">
            <w:pPr>
              <w:rPr>
                <w:rFonts w:ascii="Arial" w:eastAsia="Calibri" w:hAnsi="Arial" w:cs="Arial"/>
                <w:lang w:eastAsia="en-US"/>
              </w:rPr>
            </w:pPr>
            <w:r w:rsidRPr="00E14C00">
              <w:rPr>
                <w:rFonts w:ascii="Arial" w:eastAsia="Calibri" w:hAnsi="Arial" w:cs="Arial"/>
                <w:lang w:eastAsia="en-US"/>
              </w:rPr>
              <w:t xml:space="preserve">Frango Coxa e </w:t>
            </w:r>
            <w:proofErr w:type="spellStart"/>
            <w:r w:rsidRPr="00E14C00">
              <w:rPr>
                <w:rFonts w:ascii="Arial" w:eastAsia="Calibri" w:hAnsi="Arial" w:cs="Arial"/>
                <w:lang w:eastAsia="en-US"/>
              </w:rPr>
              <w:t>sobre-coxa</w:t>
            </w:r>
            <w:proofErr w:type="spellEnd"/>
          </w:p>
        </w:tc>
        <w:tc>
          <w:tcPr>
            <w:tcW w:w="2552" w:type="dxa"/>
          </w:tcPr>
          <w:p w:rsidR="00314F42" w:rsidRDefault="00314F42" w:rsidP="00314F42">
            <w:pPr>
              <w:spacing w:line="360" w:lineRule="auto"/>
              <w:jc w:val="center"/>
              <w:rPr>
                <w:rFonts w:ascii="Arial" w:hAnsi="Arial" w:cs="Arial"/>
              </w:rPr>
            </w:pPr>
          </w:p>
        </w:tc>
      </w:tr>
    </w:tbl>
    <w:p w:rsidR="008045D7" w:rsidRPr="005B570A" w:rsidRDefault="008045D7" w:rsidP="00972ACF">
      <w:pPr>
        <w:pStyle w:val="SemEspaamento"/>
        <w:spacing w:line="360" w:lineRule="auto"/>
        <w:jc w:val="both"/>
        <w:rPr>
          <w:rFonts w:ascii="Arial" w:hAnsi="Arial" w:cs="Arial"/>
          <w:sz w:val="24"/>
          <w:szCs w:val="24"/>
        </w:rPr>
      </w:pPr>
    </w:p>
    <w:p w:rsidR="0067504D" w:rsidRPr="00984FFD" w:rsidRDefault="00C4211E" w:rsidP="00972ACF">
      <w:pPr>
        <w:pStyle w:val="SemEspaamento"/>
        <w:spacing w:line="360" w:lineRule="auto"/>
        <w:jc w:val="both"/>
        <w:rPr>
          <w:rFonts w:ascii="Arial" w:hAnsi="Arial" w:cs="Arial"/>
          <w:b/>
          <w:sz w:val="24"/>
          <w:szCs w:val="24"/>
        </w:rPr>
      </w:pPr>
      <w:r w:rsidRPr="00984FFD">
        <w:rPr>
          <w:rFonts w:ascii="Arial" w:hAnsi="Arial" w:cs="Arial"/>
          <w:b/>
          <w:sz w:val="24"/>
          <w:szCs w:val="24"/>
        </w:rPr>
        <w:t xml:space="preserve">CLÁUSULA SEGUNDA - DO VALOR CONTRATUAL </w:t>
      </w:r>
    </w:p>
    <w:p w:rsidR="00C4211E"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lastRenderedPageBreak/>
        <w:t>O presente Contrato tem o valor total, fixo e irreajustável, de R$ ................... (..................................).</w:t>
      </w:r>
    </w:p>
    <w:p w:rsidR="0067504D" w:rsidRPr="005B570A" w:rsidRDefault="00C4211E" w:rsidP="00972ACF">
      <w:pPr>
        <w:pStyle w:val="SemEspaamento"/>
        <w:spacing w:line="360" w:lineRule="auto"/>
        <w:jc w:val="both"/>
        <w:rPr>
          <w:rFonts w:ascii="Arial" w:hAnsi="Arial" w:cs="Arial"/>
          <w:sz w:val="24"/>
          <w:szCs w:val="24"/>
        </w:rPr>
      </w:pPr>
      <w:r w:rsidRPr="00984FFD">
        <w:rPr>
          <w:rFonts w:ascii="Arial" w:hAnsi="Arial" w:cs="Arial"/>
          <w:b/>
          <w:sz w:val="24"/>
          <w:szCs w:val="24"/>
        </w:rPr>
        <w:t xml:space="preserve">Parágrafo </w:t>
      </w:r>
      <w:r w:rsidR="00984FFD" w:rsidRPr="00984FFD">
        <w:rPr>
          <w:rFonts w:ascii="Arial" w:hAnsi="Arial" w:cs="Arial"/>
          <w:b/>
          <w:sz w:val="24"/>
          <w:szCs w:val="24"/>
        </w:rPr>
        <w:t>Ú</w:t>
      </w:r>
      <w:r w:rsidRPr="00984FFD">
        <w:rPr>
          <w:rFonts w:ascii="Arial" w:hAnsi="Arial" w:cs="Arial"/>
          <w:b/>
          <w:sz w:val="24"/>
          <w:szCs w:val="24"/>
        </w:rPr>
        <w:t>nico</w:t>
      </w:r>
      <w:r w:rsidRPr="005B570A">
        <w:rPr>
          <w:rFonts w:ascii="Arial" w:hAnsi="Arial" w:cs="Arial"/>
          <w:sz w:val="24"/>
          <w:szCs w:val="24"/>
        </w:rPr>
        <w:t xml:space="preserve"> - O valor supra referido inclui todas as despesas concernentes à entrega do objeto, como impostos, taxas, fretes, contribuições e outras que se fizerem necessárias à plena e completa execução do objeto deste contrato. </w:t>
      </w:r>
    </w:p>
    <w:p w:rsidR="0067504D" w:rsidRPr="005B570A" w:rsidRDefault="0067504D" w:rsidP="00972ACF">
      <w:pPr>
        <w:pStyle w:val="SemEspaamento"/>
        <w:spacing w:line="360" w:lineRule="auto"/>
        <w:jc w:val="both"/>
        <w:rPr>
          <w:rFonts w:ascii="Arial" w:hAnsi="Arial" w:cs="Arial"/>
          <w:sz w:val="24"/>
          <w:szCs w:val="24"/>
        </w:rPr>
      </w:pPr>
    </w:p>
    <w:p w:rsidR="0067504D" w:rsidRPr="00984FFD" w:rsidRDefault="00C4211E" w:rsidP="00972ACF">
      <w:pPr>
        <w:pStyle w:val="SemEspaamento"/>
        <w:spacing w:line="360" w:lineRule="auto"/>
        <w:jc w:val="both"/>
        <w:rPr>
          <w:rFonts w:ascii="Arial" w:hAnsi="Arial" w:cs="Arial"/>
          <w:b/>
          <w:sz w:val="24"/>
          <w:szCs w:val="24"/>
        </w:rPr>
      </w:pPr>
      <w:r w:rsidRPr="00984FFD">
        <w:rPr>
          <w:rFonts w:ascii="Arial" w:hAnsi="Arial" w:cs="Arial"/>
          <w:b/>
          <w:sz w:val="24"/>
          <w:szCs w:val="24"/>
        </w:rPr>
        <w:t>CLÁUSULA TERCEIRA – DA DOTAÇÃO ORÇAMENTÁRIA</w:t>
      </w:r>
    </w:p>
    <w:p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 A despesa decorrente da aquisição do objeto deste Contrato correrá à conta dos recursos específicos consignados no orçamento da Prefeitura Municipal de </w:t>
      </w:r>
      <w:r w:rsidR="00984FFD">
        <w:rPr>
          <w:rFonts w:ascii="Arial" w:hAnsi="Arial" w:cs="Arial"/>
          <w:sz w:val="24"/>
          <w:szCs w:val="24"/>
        </w:rPr>
        <w:t>São José do Herval</w:t>
      </w:r>
      <w:r w:rsidR="00B26594" w:rsidRPr="005B570A">
        <w:rPr>
          <w:rFonts w:ascii="Arial" w:hAnsi="Arial" w:cs="Arial"/>
          <w:sz w:val="24"/>
          <w:szCs w:val="24"/>
        </w:rPr>
        <w:t>/RS,</w:t>
      </w:r>
      <w:r w:rsidRPr="005B570A">
        <w:rPr>
          <w:rFonts w:ascii="Arial" w:hAnsi="Arial" w:cs="Arial"/>
          <w:sz w:val="24"/>
          <w:szCs w:val="24"/>
        </w:rPr>
        <w:t xml:space="preserve"> elencados no item 7.11 do presente E</w:t>
      </w:r>
      <w:r w:rsidR="00B26594" w:rsidRPr="005B570A">
        <w:rPr>
          <w:rFonts w:ascii="Arial" w:hAnsi="Arial" w:cs="Arial"/>
          <w:sz w:val="24"/>
          <w:szCs w:val="24"/>
        </w:rPr>
        <w:t xml:space="preserve">dital de Pregão Eletrônico nº </w:t>
      </w:r>
      <w:r w:rsidR="00314F42">
        <w:rPr>
          <w:rFonts w:ascii="Arial" w:hAnsi="Arial" w:cs="Arial"/>
          <w:sz w:val="24"/>
          <w:szCs w:val="24"/>
        </w:rPr>
        <w:t>6</w:t>
      </w:r>
      <w:r w:rsidRPr="005B570A">
        <w:rPr>
          <w:rFonts w:ascii="Arial" w:hAnsi="Arial" w:cs="Arial"/>
          <w:sz w:val="24"/>
          <w:szCs w:val="24"/>
        </w:rPr>
        <w:t>/202</w:t>
      </w:r>
      <w:r w:rsidR="008045D7" w:rsidRPr="005B570A">
        <w:rPr>
          <w:rFonts w:ascii="Arial" w:hAnsi="Arial" w:cs="Arial"/>
          <w:sz w:val="24"/>
          <w:szCs w:val="24"/>
        </w:rPr>
        <w:t>2</w:t>
      </w:r>
      <w:r w:rsidRPr="005B570A">
        <w:rPr>
          <w:rFonts w:ascii="Arial" w:hAnsi="Arial" w:cs="Arial"/>
          <w:sz w:val="24"/>
          <w:szCs w:val="24"/>
        </w:rPr>
        <w:t xml:space="preserve">. </w:t>
      </w:r>
    </w:p>
    <w:p w:rsidR="0067504D" w:rsidRPr="005B570A" w:rsidRDefault="0067504D" w:rsidP="00972ACF">
      <w:pPr>
        <w:pStyle w:val="SemEspaamento"/>
        <w:spacing w:line="360" w:lineRule="auto"/>
        <w:jc w:val="both"/>
        <w:rPr>
          <w:rFonts w:ascii="Arial" w:hAnsi="Arial" w:cs="Arial"/>
          <w:sz w:val="24"/>
          <w:szCs w:val="24"/>
        </w:rPr>
      </w:pPr>
    </w:p>
    <w:p w:rsidR="0067504D" w:rsidRPr="00984FFD" w:rsidRDefault="00C4211E" w:rsidP="00972ACF">
      <w:pPr>
        <w:pStyle w:val="SemEspaamento"/>
        <w:spacing w:line="360" w:lineRule="auto"/>
        <w:jc w:val="both"/>
        <w:rPr>
          <w:rFonts w:ascii="Arial" w:hAnsi="Arial" w:cs="Arial"/>
          <w:b/>
          <w:sz w:val="24"/>
          <w:szCs w:val="24"/>
        </w:rPr>
      </w:pPr>
      <w:r w:rsidRPr="00984FFD">
        <w:rPr>
          <w:rFonts w:ascii="Arial" w:hAnsi="Arial" w:cs="Arial"/>
          <w:b/>
          <w:sz w:val="24"/>
          <w:szCs w:val="24"/>
        </w:rPr>
        <w:t>CLÁUSULA QUARTA - DA ENTREGA DO OBJETO</w:t>
      </w:r>
    </w:p>
    <w:p w:rsidR="002D1B75"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A empresa que for vencedora deverá obedecer às exigências previstas no Edital e, deverá entregar o objeto licitado na Prefeitura Municipal</w:t>
      </w:r>
      <w:r w:rsidR="00984FFD">
        <w:rPr>
          <w:rFonts w:ascii="Arial" w:hAnsi="Arial" w:cs="Arial"/>
          <w:sz w:val="24"/>
          <w:szCs w:val="24"/>
        </w:rPr>
        <w:t xml:space="preserve"> de São José do Herval, sito a Av. Getúlio Vargas, nº 753</w:t>
      </w:r>
      <w:r w:rsidR="00AF0B4D">
        <w:rPr>
          <w:rFonts w:ascii="Arial" w:hAnsi="Arial" w:cs="Arial"/>
          <w:sz w:val="24"/>
          <w:szCs w:val="24"/>
        </w:rPr>
        <w:t>, após a assinatura do contrato, conforme solicitado pela Administração Municipal</w:t>
      </w:r>
      <w:r w:rsidRPr="00ED27DF">
        <w:rPr>
          <w:rFonts w:ascii="Arial" w:hAnsi="Arial" w:cs="Arial"/>
          <w:sz w:val="24"/>
          <w:szCs w:val="24"/>
        </w:rPr>
        <w:t>.</w:t>
      </w:r>
      <w:r w:rsidRPr="005B570A">
        <w:rPr>
          <w:rFonts w:ascii="Arial" w:hAnsi="Arial" w:cs="Arial"/>
          <w:sz w:val="24"/>
          <w:szCs w:val="24"/>
        </w:rPr>
        <w:t xml:space="preserve"> </w:t>
      </w:r>
    </w:p>
    <w:p w:rsidR="002D1B75"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Verificada a desconformidade do objeto, a licitante vencedora deverá promover as correções necessárias ou substituição do mesmo, no prazo máximo de 05 (cinco) dias, sujeitando-se às penalidades previstas neste edital. </w:t>
      </w:r>
    </w:p>
    <w:p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A nota fiscal/fatura deverá, obrigatoriamente, ser entregue junto com o objeto. </w:t>
      </w:r>
    </w:p>
    <w:p w:rsidR="0067504D" w:rsidRPr="005B570A" w:rsidRDefault="0067504D" w:rsidP="00972ACF">
      <w:pPr>
        <w:pStyle w:val="SemEspaamento"/>
        <w:spacing w:line="360" w:lineRule="auto"/>
        <w:jc w:val="both"/>
        <w:rPr>
          <w:rFonts w:ascii="Arial" w:hAnsi="Arial" w:cs="Arial"/>
          <w:sz w:val="24"/>
          <w:szCs w:val="24"/>
        </w:rPr>
      </w:pPr>
    </w:p>
    <w:p w:rsidR="0067504D" w:rsidRPr="00984FFD" w:rsidRDefault="00C4211E" w:rsidP="00972ACF">
      <w:pPr>
        <w:pStyle w:val="SemEspaamento"/>
        <w:spacing w:line="360" w:lineRule="auto"/>
        <w:jc w:val="both"/>
        <w:rPr>
          <w:rFonts w:ascii="Arial" w:hAnsi="Arial" w:cs="Arial"/>
          <w:b/>
          <w:sz w:val="24"/>
          <w:szCs w:val="24"/>
        </w:rPr>
      </w:pPr>
      <w:r w:rsidRPr="00984FFD">
        <w:rPr>
          <w:rFonts w:ascii="Arial" w:hAnsi="Arial" w:cs="Arial"/>
          <w:b/>
          <w:sz w:val="24"/>
          <w:szCs w:val="24"/>
        </w:rPr>
        <w:t>CLÁUSULA QUINTA - DA FORMA E CONDIÇÕES DE PAGAMENTO</w:t>
      </w:r>
    </w:p>
    <w:p w:rsidR="003A3CF7"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O pagamento será realizado exclusivamente por meio eletrônico, </w:t>
      </w:r>
      <w:r w:rsidR="00AF0B4D">
        <w:rPr>
          <w:rFonts w:ascii="Arial" w:hAnsi="Arial" w:cs="Arial"/>
          <w:sz w:val="24"/>
          <w:szCs w:val="24"/>
        </w:rPr>
        <w:t xml:space="preserve">em até 10(dez) dias </w:t>
      </w:r>
      <w:r w:rsidRPr="005B570A">
        <w:rPr>
          <w:rFonts w:ascii="Arial" w:hAnsi="Arial" w:cs="Arial"/>
          <w:sz w:val="24"/>
          <w:szCs w:val="24"/>
        </w:rPr>
        <w:t xml:space="preserve">após a entrega do produto licitado, A nota fiscal/fatura emitida pelo fornecedor deverá conter, em local de fácil visualização, a indicação do número do </w:t>
      </w:r>
      <w:r w:rsidR="00A734B7" w:rsidRPr="00A734B7">
        <w:rPr>
          <w:rFonts w:ascii="Arial" w:hAnsi="Arial" w:cs="Arial"/>
          <w:sz w:val="24"/>
          <w:szCs w:val="24"/>
        </w:rPr>
        <w:t xml:space="preserve">Contrato </w:t>
      </w:r>
      <w:r w:rsidRPr="005B570A">
        <w:rPr>
          <w:rFonts w:ascii="Arial" w:hAnsi="Arial" w:cs="Arial"/>
          <w:sz w:val="24"/>
          <w:szCs w:val="24"/>
        </w:rPr>
        <w:t xml:space="preserve">e </w:t>
      </w:r>
      <w:r w:rsidR="00A734B7">
        <w:rPr>
          <w:rFonts w:ascii="Arial" w:hAnsi="Arial" w:cs="Arial"/>
          <w:sz w:val="24"/>
          <w:szCs w:val="24"/>
        </w:rPr>
        <w:t xml:space="preserve">o </w:t>
      </w:r>
      <w:r w:rsidRPr="005B570A">
        <w:rPr>
          <w:rFonts w:ascii="Arial" w:hAnsi="Arial" w:cs="Arial"/>
          <w:sz w:val="24"/>
          <w:szCs w:val="24"/>
        </w:rPr>
        <w:t xml:space="preserve">número do </w:t>
      </w:r>
      <w:r w:rsidR="00A734B7">
        <w:rPr>
          <w:rFonts w:ascii="Arial" w:hAnsi="Arial" w:cs="Arial"/>
          <w:sz w:val="24"/>
          <w:szCs w:val="24"/>
        </w:rPr>
        <w:t>P</w:t>
      </w:r>
      <w:r w:rsidRPr="005B570A">
        <w:rPr>
          <w:rFonts w:ascii="Arial" w:hAnsi="Arial" w:cs="Arial"/>
          <w:sz w:val="24"/>
          <w:szCs w:val="24"/>
        </w:rPr>
        <w:t>regão</w:t>
      </w:r>
      <w:r w:rsidR="00A734B7">
        <w:rPr>
          <w:rFonts w:ascii="Arial" w:hAnsi="Arial" w:cs="Arial"/>
          <w:sz w:val="24"/>
          <w:szCs w:val="24"/>
        </w:rPr>
        <w:t xml:space="preserve"> Eletrônico</w:t>
      </w:r>
      <w:r w:rsidRPr="005B570A">
        <w:rPr>
          <w:rFonts w:ascii="Arial" w:hAnsi="Arial" w:cs="Arial"/>
          <w:sz w:val="24"/>
          <w:szCs w:val="24"/>
        </w:rPr>
        <w:t xml:space="preserve"> a fim de se acelerar o trâmite de recebimento do objeto licitado e posterior liberação do documento fiscal para pagamento. </w:t>
      </w:r>
    </w:p>
    <w:p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Os pagamentos serão efetuados exclusivamente em conta da empresa licitante, vedado o pagamento para terceiros. </w:t>
      </w:r>
    </w:p>
    <w:p w:rsidR="0067504D" w:rsidRPr="005B570A" w:rsidRDefault="0067504D" w:rsidP="00972ACF">
      <w:pPr>
        <w:pStyle w:val="SemEspaamento"/>
        <w:spacing w:line="360" w:lineRule="auto"/>
        <w:jc w:val="both"/>
        <w:rPr>
          <w:rFonts w:ascii="Arial" w:hAnsi="Arial" w:cs="Arial"/>
          <w:sz w:val="24"/>
          <w:szCs w:val="24"/>
        </w:rPr>
      </w:pPr>
    </w:p>
    <w:p w:rsidR="0067504D" w:rsidRPr="00984FFD" w:rsidRDefault="00C4211E" w:rsidP="00972ACF">
      <w:pPr>
        <w:pStyle w:val="SemEspaamento"/>
        <w:spacing w:line="360" w:lineRule="auto"/>
        <w:jc w:val="both"/>
        <w:rPr>
          <w:rFonts w:ascii="Arial" w:hAnsi="Arial" w:cs="Arial"/>
          <w:b/>
          <w:sz w:val="24"/>
          <w:szCs w:val="24"/>
        </w:rPr>
      </w:pPr>
      <w:r w:rsidRPr="00984FFD">
        <w:rPr>
          <w:rFonts w:ascii="Arial" w:hAnsi="Arial" w:cs="Arial"/>
          <w:b/>
          <w:sz w:val="24"/>
          <w:szCs w:val="24"/>
        </w:rPr>
        <w:t xml:space="preserve">CLÁUSULA SEXTA - DA VIGÊNCIA </w:t>
      </w:r>
    </w:p>
    <w:p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lastRenderedPageBreak/>
        <w:t xml:space="preserve">O presente Contrato terá </w:t>
      </w:r>
      <w:proofErr w:type="spellStart"/>
      <w:r w:rsidRPr="005B570A">
        <w:rPr>
          <w:rFonts w:ascii="Arial" w:hAnsi="Arial" w:cs="Arial"/>
          <w:sz w:val="24"/>
          <w:szCs w:val="24"/>
        </w:rPr>
        <w:t>por</w:t>
      </w:r>
      <w:proofErr w:type="spellEnd"/>
      <w:r w:rsidRPr="005B570A">
        <w:rPr>
          <w:rFonts w:ascii="Arial" w:hAnsi="Arial" w:cs="Arial"/>
          <w:sz w:val="24"/>
          <w:szCs w:val="24"/>
        </w:rPr>
        <w:t xml:space="preserve"> termo inicial a data de sua assinatura e </w:t>
      </w:r>
      <w:proofErr w:type="spellStart"/>
      <w:r w:rsidRPr="005B570A">
        <w:rPr>
          <w:rFonts w:ascii="Arial" w:hAnsi="Arial" w:cs="Arial"/>
          <w:sz w:val="24"/>
          <w:szCs w:val="24"/>
        </w:rPr>
        <w:t>por</w:t>
      </w:r>
      <w:proofErr w:type="spellEnd"/>
      <w:r w:rsidRPr="005B570A">
        <w:rPr>
          <w:rFonts w:ascii="Arial" w:hAnsi="Arial" w:cs="Arial"/>
          <w:sz w:val="24"/>
          <w:szCs w:val="24"/>
        </w:rPr>
        <w:t xml:space="preserve"> termo final </w:t>
      </w:r>
      <w:r w:rsidR="00AF0B4D">
        <w:rPr>
          <w:rFonts w:ascii="Arial" w:hAnsi="Arial" w:cs="Arial"/>
          <w:sz w:val="24"/>
          <w:szCs w:val="24"/>
        </w:rPr>
        <w:t>o dia 30 de dezembro de 2022.</w:t>
      </w:r>
    </w:p>
    <w:p w:rsidR="0067504D" w:rsidRPr="005B570A" w:rsidRDefault="0067504D" w:rsidP="00972ACF">
      <w:pPr>
        <w:pStyle w:val="SemEspaamento"/>
        <w:spacing w:line="360" w:lineRule="auto"/>
        <w:jc w:val="both"/>
        <w:rPr>
          <w:rFonts w:ascii="Arial" w:hAnsi="Arial" w:cs="Arial"/>
          <w:sz w:val="24"/>
          <w:szCs w:val="24"/>
        </w:rPr>
      </w:pPr>
    </w:p>
    <w:p w:rsidR="0067504D" w:rsidRPr="00984FFD" w:rsidRDefault="00C4211E" w:rsidP="00972ACF">
      <w:pPr>
        <w:pStyle w:val="SemEspaamento"/>
        <w:spacing w:line="360" w:lineRule="auto"/>
        <w:jc w:val="both"/>
        <w:rPr>
          <w:rFonts w:ascii="Arial" w:hAnsi="Arial" w:cs="Arial"/>
          <w:b/>
          <w:sz w:val="24"/>
          <w:szCs w:val="24"/>
        </w:rPr>
      </w:pPr>
      <w:r w:rsidRPr="00984FFD">
        <w:rPr>
          <w:rFonts w:ascii="Arial" w:hAnsi="Arial" w:cs="Arial"/>
          <w:b/>
          <w:sz w:val="24"/>
          <w:szCs w:val="24"/>
        </w:rPr>
        <w:t>CLÁUSULA SÉTIMA - DAS PENALIDADES</w:t>
      </w:r>
    </w:p>
    <w:p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Pelo inadimplemento das obrigações, a contratante estará sujeita às seguintes penalidades: </w:t>
      </w:r>
    </w:p>
    <w:p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a) deixar de apresentar a documentação exigida no certame: suspensão do direito de licitar e contratar com a Administração pelo prazo de 2 anos e multa de 10% sobre o valor do último lance ofertado; </w:t>
      </w:r>
    </w:p>
    <w:p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b) manter comportamento inadequado durante o pregão: afastamento do certame e suspensão do direito de licitar e contratar com a Administração pelo prazo de 2 anos; </w:t>
      </w:r>
    </w:p>
    <w:p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c) deixar de manter a proposta (recusa injustificada para contratar): suspensão do direito de licitar e contratar com a Administração pelo prazo de até 5 anos e multa de 10% sobre o valor do último lance ofertado; </w:t>
      </w:r>
    </w:p>
    <w:p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d) executar o contrato com irregularidades, passíveis de correção durante a execução e sem prejuízo ao resultado: advertência; </w:t>
      </w:r>
    </w:p>
    <w:p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e) executar o contrato com atraso injustificado, até o limite de 10 (dez) dias, após os quais será considerado inexecução contratual: multa diária de 0,5% sobre o valor atualizado do contrato; </w:t>
      </w:r>
    </w:p>
    <w:p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f) inexecução parcial do contrato: suspensão do direito de licitar e contratar com a Administração pelo prazo de até 3 (três) anos e multa de 8% sobre o valor correspondente ao montante não adimplido do contrato; </w:t>
      </w:r>
    </w:p>
    <w:p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g) inexecução total do contrato: suspensão do direito de licitar e contratar com a Administração pelo prazo de até 2 (dois) anos e multa de 10% sobre o valor atualizado do contrato; </w:t>
      </w:r>
    </w:p>
    <w:p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h) causar prejuízo material resultante diretamente de execução contratual: declaração de inidoneidade cumulada com a suspensão do direito de licitar e contratar com a Administração Pública pelo prazo de até 2 anos e multa de 10 % sobre o valor atualizado do contrato. </w:t>
      </w:r>
    </w:p>
    <w:p w:rsidR="0067504D" w:rsidRPr="005B570A" w:rsidRDefault="00C4211E" w:rsidP="00972ACF">
      <w:pPr>
        <w:pStyle w:val="SemEspaamento"/>
        <w:spacing w:line="360" w:lineRule="auto"/>
        <w:jc w:val="both"/>
        <w:rPr>
          <w:rFonts w:ascii="Arial" w:hAnsi="Arial" w:cs="Arial"/>
          <w:sz w:val="24"/>
          <w:szCs w:val="24"/>
        </w:rPr>
      </w:pPr>
      <w:r w:rsidRPr="006D4F61">
        <w:rPr>
          <w:rFonts w:ascii="Arial" w:hAnsi="Arial" w:cs="Arial"/>
          <w:b/>
          <w:sz w:val="24"/>
          <w:szCs w:val="24"/>
        </w:rPr>
        <w:t xml:space="preserve">Parágrafo </w:t>
      </w:r>
      <w:r w:rsidR="006D4F61">
        <w:rPr>
          <w:rFonts w:ascii="Arial" w:hAnsi="Arial" w:cs="Arial"/>
          <w:b/>
          <w:sz w:val="24"/>
          <w:szCs w:val="24"/>
        </w:rPr>
        <w:t>P</w:t>
      </w:r>
      <w:r w:rsidRPr="006D4F61">
        <w:rPr>
          <w:rFonts w:ascii="Arial" w:hAnsi="Arial" w:cs="Arial"/>
          <w:b/>
          <w:sz w:val="24"/>
          <w:szCs w:val="24"/>
        </w:rPr>
        <w:t>rimeiro</w:t>
      </w:r>
      <w:r w:rsidRPr="005B570A">
        <w:rPr>
          <w:rFonts w:ascii="Arial" w:hAnsi="Arial" w:cs="Arial"/>
          <w:sz w:val="24"/>
          <w:szCs w:val="24"/>
        </w:rPr>
        <w:t xml:space="preserve"> - As penalidades serão registradas no cadastro da contratada, quando for o caso. </w:t>
      </w:r>
    </w:p>
    <w:p w:rsidR="00C4211E" w:rsidRPr="005B570A" w:rsidRDefault="00C4211E" w:rsidP="00972ACF">
      <w:pPr>
        <w:pStyle w:val="SemEspaamento"/>
        <w:spacing w:line="360" w:lineRule="auto"/>
        <w:jc w:val="both"/>
        <w:rPr>
          <w:rFonts w:ascii="Arial" w:hAnsi="Arial" w:cs="Arial"/>
          <w:sz w:val="24"/>
          <w:szCs w:val="24"/>
        </w:rPr>
      </w:pPr>
      <w:r w:rsidRPr="006D4F61">
        <w:rPr>
          <w:rFonts w:ascii="Arial" w:hAnsi="Arial" w:cs="Arial"/>
          <w:b/>
          <w:sz w:val="24"/>
          <w:szCs w:val="24"/>
        </w:rPr>
        <w:lastRenderedPageBreak/>
        <w:t xml:space="preserve">Parágrafo </w:t>
      </w:r>
      <w:r w:rsidR="006D4F61">
        <w:rPr>
          <w:rFonts w:ascii="Arial" w:hAnsi="Arial" w:cs="Arial"/>
          <w:b/>
          <w:sz w:val="24"/>
          <w:szCs w:val="24"/>
        </w:rPr>
        <w:t>S</w:t>
      </w:r>
      <w:r w:rsidRPr="006D4F61">
        <w:rPr>
          <w:rFonts w:ascii="Arial" w:hAnsi="Arial" w:cs="Arial"/>
          <w:b/>
          <w:sz w:val="24"/>
          <w:szCs w:val="24"/>
        </w:rPr>
        <w:t>egundo</w:t>
      </w:r>
      <w:r w:rsidRPr="005B570A">
        <w:rPr>
          <w:rFonts w:ascii="Arial" w:hAnsi="Arial" w:cs="Arial"/>
          <w:sz w:val="24"/>
          <w:szCs w:val="24"/>
        </w:rPr>
        <w:t xml:space="preserve"> - Nenhum pagamento será efetuado pela Administração enquanto pendente de liquidação qualquer obrigação financeira que for imposta ao fornecedor em virtude de penalidade ou inadimplência contratual. </w:t>
      </w:r>
    </w:p>
    <w:p w:rsidR="0067504D" w:rsidRPr="005B570A" w:rsidRDefault="0067504D" w:rsidP="00972ACF">
      <w:pPr>
        <w:pStyle w:val="SemEspaamento"/>
        <w:spacing w:line="360" w:lineRule="auto"/>
        <w:jc w:val="both"/>
        <w:rPr>
          <w:rFonts w:ascii="Arial" w:hAnsi="Arial" w:cs="Arial"/>
          <w:sz w:val="24"/>
          <w:szCs w:val="24"/>
        </w:rPr>
      </w:pPr>
    </w:p>
    <w:p w:rsidR="00C4211E" w:rsidRPr="006D4F61" w:rsidRDefault="00C4211E" w:rsidP="00972ACF">
      <w:pPr>
        <w:pStyle w:val="SemEspaamento"/>
        <w:spacing w:line="360" w:lineRule="auto"/>
        <w:jc w:val="both"/>
        <w:rPr>
          <w:rFonts w:ascii="Arial" w:hAnsi="Arial" w:cs="Arial"/>
          <w:b/>
          <w:sz w:val="24"/>
          <w:szCs w:val="24"/>
        </w:rPr>
      </w:pPr>
      <w:r w:rsidRPr="006D4F61">
        <w:rPr>
          <w:rFonts w:ascii="Arial" w:hAnsi="Arial" w:cs="Arial"/>
          <w:b/>
          <w:sz w:val="24"/>
          <w:szCs w:val="24"/>
        </w:rPr>
        <w:t xml:space="preserve">CLÁUSULA OITAVA – DA RESCISÃO </w:t>
      </w:r>
    </w:p>
    <w:p w:rsidR="00C4211E"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O presente contrato será rescindido nas hipóteses previstas nos artigos 77 e 78 da Lei Federal nº 8.666/93. </w:t>
      </w:r>
    </w:p>
    <w:p w:rsidR="0067504D" w:rsidRPr="005B570A" w:rsidRDefault="0067504D" w:rsidP="00972ACF">
      <w:pPr>
        <w:pStyle w:val="SemEspaamento"/>
        <w:spacing w:line="360" w:lineRule="auto"/>
        <w:jc w:val="both"/>
        <w:rPr>
          <w:rFonts w:ascii="Arial" w:hAnsi="Arial" w:cs="Arial"/>
          <w:sz w:val="24"/>
          <w:szCs w:val="24"/>
        </w:rPr>
      </w:pPr>
    </w:p>
    <w:p w:rsidR="00C4211E" w:rsidRPr="006D4F61" w:rsidRDefault="00C4211E" w:rsidP="00972ACF">
      <w:pPr>
        <w:pStyle w:val="SemEspaamento"/>
        <w:spacing w:line="360" w:lineRule="auto"/>
        <w:jc w:val="both"/>
        <w:rPr>
          <w:rFonts w:ascii="Arial" w:hAnsi="Arial" w:cs="Arial"/>
          <w:b/>
          <w:sz w:val="24"/>
          <w:szCs w:val="24"/>
        </w:rPr>
      </w:pPr>
      <w:r w:rsidRPr="006D4F61">
        <w:rPr>
          <w:rFonts w:ascii="Arial" w:hAnsi="Arial" w:cs="Arial"/>
          <w:b/>
          <w:sz w:val="24"/>
          <w:szCs w:val="24"/>
        </w:rPr>
        <w:t xml:space="preserve">CLÁUSULA NONA– DA VINCULAÇÃO AO EDITAL E A PROPOSTA </w:t>
      </w:r>
    </w:p>
    <w:p w:rsidR="00C4211E"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Este Contrato vincula as partes ao Edital de </w:t>
      </w:r>
      <w:r w:rsidR="00611679" w:rsidRPr="005B570A">
        <w:rPr>
          <w:rFonts w:ascii="Arial" w:hAnsi="Arial" w:cs="Arial"/>
          <w:sz w:val="24"/>
          <w:szCs w:val="24"/>
        </w:rPr>
        <w:t xml:space="preserve">Licitação Pregão Eletrônico n° </w:t>
      </w:r>
      <w:r w:rsidR="00314F42">
        <w:rPr>
          <w:rFonts w:ascii="Arial" w:hAnsi="Arial" w:cs="Arial"/>
          <w:sz w:val="24"/>
          <w:szCs w:val="24"/>
        </w:rPr>
        <w:t>6</w:t>
      </w:r>
      <w:r w:rsidRPr="005B570A">
        <w:rPr>
          <w:rFonts w:ascii="Arial" w:hAnsi="Arial" w:cs="Arial"/>
          <w:sz w:val="24"/>
          <w:szCs w:val="24"/>
        </w:rPr>
        <w:t>/202</w:t>
      </w:r>
      <w:r w:rsidR="00611679" w:rsidRPr="005B570A">
        <w:rPr>
          <w:rFonts w:ascii="Arial" w:hAnsi="Arial" w:cs="Arial"/>
          <w:sz w:val="24"/>
          <w:szCs w:val="24"/>
        </w:rPr>
        <w:t>2</w:t>
      </w:r>
      <w:r w:rsidRPr="005B570A">
        <w:rPr>
          <w:rFonts w:ascii="Arial" w:hAnsi="Arial" w:cs="Arial"/>
          <w:sz w:val="24"/>
          <w:szCs w:val="24"/>
        </w:rPr>
        <w:t xml:space="preserve">, à Proposta da empresa Contratada. </w:t>
      </w:r>
    </w:p>
    <w:p w:rsidR="0067504D" w:rsidRPr="005B570A" w:rsidRDefault="0067504D" w:rsidP="00972ACF">
      <w:pPr>
        <w:pStyle w:val="SemEspaamento"/>
        <w:spacing w:line="360" w:lineRule="auto"/>
        <w:jc w:val="both"/>
        <w:rPr>
          <w:rFonts w:ascii="Arial" w:hAnsi="Arial" w:cs="Arial"/>
          <w:sz w:val="24"/>
          <w:szCs w:val="24"/>
        </w:rPr>
      </w:pPr>
    </w:p>
    <w:p w:rsidR="00C4211E" w:rsidRPr="006D4F61" w:rsidRDefault="00C4211E" w:rsidP="00972ACF">
      <w:pPr>
        <w:pStyle w:val="SemEspaamento"/>
        <w:spacing w:line="360" w:lineRule="auto"/>
        <w:jc w:val="both"/>
        <w:rPr>
          <w:rFonts w:ascii="Arial" w:hAnsi="Arial" w:cs="Arial"/>
          <w:b/>
          <w:sz w:val="24"/>
          <w:szCs w:val="24"/>
        </w:rPr>
      </w:pPr>
      <w:r w:rsidRPr="006D4F61">
        <w:rPr>
          <w:rFonts w:ascii="Arial" w:hAnsi="Arial" w:cs="Arial"/>
          <w:b/>
          <w:sz w:val="24"/>
          <w:szCs w:val="24"/>
        </w:rPr>
        <w:t xml:space="preserve">CLÁUSULA DÉCIMA– DA EXECUÇÃO DO CONTRATO  </w:t>
      </w:r>
    </w:p>
    <w:p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A execução deste contrato, bem como os casos neles omissos, regular-se-ão pelas cláusulas contratuais e pelos preceitos de direito público, aplicando-se lhes, supletivamente, os princípios da Teoria Geral dos Contratos e as disposições de direito privado, na forma do art. 54, da Lei nº 8.666/93 combinado com o inciso XII do art. 55 do mesmo diploma legal. </w:t>
      </w:r>
    </w:p>
    <w:p w:rsidR="0067504D" w:rsidRPr="005B570A" w:rsidRDefault="0067504D" w:rsidP="00972ACF">
      <w:pPr>
        <w:pStyle w:val="SemEspaamento"/>
        <w:spacing w:line="360" w:lineRule="auto"/>
        <w:jc w:val="both"/>
        <w:rPr>
          <w:rFonts w:ascii="Arial" w:hAnsi="Arial" w:cs="Arial"/>
          <w:sz w:val="24"/>
          <w:szCs w:val="24"/>
        </w:rPr>
      </w:pPr>
    </w:p>
    <w:p w:rsidR="0067504D" w:rsidRPr="00193B17" w:rsidRDefault="00C4211E" w:rsidP="00972ACF">
      <w:pPr>
        <w:pStyle w:val="SemEspaamento"/>
        <w:spacing w:line="360" w:lineRule="auto"/>
        <w:jc w:val="both"/>
        <w:rPr>
          <w:rFonts w:ascii="Arial" w:hAnsi="Arial" w:cs="Arial"/>
          <w:b/>
          <w:sz w:val="24"/>
          <w:szCs w:val="24"/>
        </w:rPr>
      </w:pPr>
      <w:r w:rsidRPr="00193B17">
        <w:rPr>
          <w:rFonts w:ascii="Arial" w:hAnsi="Arial" w:cs="Arial"/>
          <w:b/>
          <w:sz w:val="24"/>
          <w:szCs w:val="24"/>
        </w:rPr>
        <w:t>CLÁUSULA DÉCIMA PRIMEIRA - DA FISCALIZAÇÃO:</w:t>
      </w:r>
    </w:p>
    <w:p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O CONTRATANTE designa o Servidor</w:t>
      </w:r>
      <w:r w:rsidR="00193B17">
        <w:rPr>
          <w:rFonts w:ascii="Arial" w:hAnsi="Arial" w:cs="Arial"/>
          <w:sz w:val="24"/>
          <w:szCs w:val="24"/>
        </w:rPr>
        <w:t>es</w:t>
      </w:r>
      <w:r w:rsidRPr="005B570A">
        <w:rPr>
          <w:rFonts w:ascii="Arial" w:hAnsi="Arial" w:cs="Arial"/>
          <w:sz w:val="24"/>
          <w:szCs w:val="24"/>
        </w:rPr>
        <w:t xml:space="preserve"> ......................, CPF: ............, Matrícula ......., conforme Portaria de Designação n° ...... para fiscalizar a entrega, qualidade e análise do item, para que seja fornecido conforme homol</w:t>
      </w:r>
      <w:r w:rsidR="008A3884" w:rsidRPr="005B570A">
        <w:rPr>
          <w:rFonts w:ascii="Arial" w:hAnsi="Arial" w:cs="Arial"/>
          <w:sz w:val="24"/>
          <w:szCs w:val="24"/>
        </w:rPr>
        <w:t xml:space="preserve">ogação do Pregão Eletrônico nº </w:t>
      </w:r>
      <w:r w:rsidR="00314F42">
        <w:rPr>
          <w:rFonts w:ascii="Arial" w:hAnsi="Arial" w:cs="Arial"/>
          <w:sz w:val="24"/>
          <w:szCs w:val="24"/>
        </w:rPr>
        <w:t>6</w:t>
      </w:r>
      <w:r w:rsidRPr="005B570A">
        <w:rPr>
          <w:rFonts w:ascii="Arial" w:hAnsi="Arial" w:cs="Arial"/>
          <w:sz w:val="24"/>
          <w:szCs w:val="24"/>
        </w:rPr>
        <w:t>/202</w:t>
      </w:r>
      <w:r w:rsidR="008A3884" w:rsidRPr="005B570A">
        <w:rPr>
          <w:rFonts w:ascii="Arial" w:hAnsi="Arial" w:cs="Arial"/>
          <w:sz w:val="24"/>
          <w:szCs w:val="24"/>
        </w:rPr>
        <w:t>2</w:t>
      </w:r>
      <w:r w:rsidRPr="005B570A">
        <w:rPr>
          <w:rFonts w:ascii="Arial" w:hAnsi="Arial" w:cs="Arial"/>
          <w:sz w:val="24"/>
          <w:szCs w:val="24"/>
        </w:rPr>
        <w:t>.</w:t>
      </w:r>
    </w:p>
    <w:p w:rsidR="0067504D" w:rsidRPr="005B570A" w:rsidRDefault="0067504D" w:rsidP="00972ACF">
      <w:pPr>
        <w:pStyle w:val="SemEspaamento"/>
        <w:spacing w:line="360" w:lineRule="auto"/>
        <w:jc w:val="both"/>
        <w:rPr>
          <w:rFonts w:ascii="Arial" w:hAnsi="Arial" w:cs="Arial"/>
          <w:sz w:val="24"/>
          <w:szCs w:val="24"/>
        </w:rPr>
      </w:pPr>
    </w:p>
    <w:p w:rsidR="0067504D" w:rsidRPr="00193B17" w:rsidRDefault="00C4211E" w:rsidP="00972ACF">
      <w:pPr>
        <w:pStyle w:val="SemEspaamento"/>
        <w:spacing w:line="360" w:lineRule="auto"/>
        <w:jc w:val="both"/>
        <w:rPr>
          <w:rFonts w:ascii="Arial" w:hAnsi="Arial" w:cs="Arial"/>
          <w:b/>
          <w:sz w:val="24"/>
          <w:szCs w:val="24"/>
        </w:rPr>
      </w:pPr>
      <w:r w:rsidRPr="00193B17">
        <w:rPr>
          <w:rFonts w:ascii="Arial" w:hAnsi="Arial" w:cs="Arial"/>
          <w:b/>
          <w:sz w:val="24"/>
          <w:szCs w:val="24"/>
        </w:rPr>
        <w:t xml:space="preserve">CLÁUSULA DÉCIMA SEGUNDA - DO FORO </w:t>
      </w:r>
    </w:p>
    <w:p w:rsidR="0067504D"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As partes contratantes elegem o Foro da Comarca de </w:t>
      </w:r>
      <w:r w:rsidR="00193B17">
        <w:rPr>
          <w:rFonts w:ascii="Arial" w:hAnsi="Arial" w:cs="Arial"/>
          <w:sz w:val="24"/>
          <w:szCs w:val="24"/>
        </w:rPr>
        <w:t>Soledade</w:t>
      </w:r>
      <w:r w:rsidRPr="005B570A">
        <w:rPr>
          <w:rFonts w:ascii="Arial" w:hAnsi="Arial" w:cs="Arial"/>
          <w:sz w:val="24"/>
          <w:szCs w:val="24"/>
        </w:rPr>
        <w:t xml:space="preserve">, com renúncia de qualquer outro, por mais privilegiado que seja para dirimir questões oriundas do presente contrato. E por estarem de acordo, declaram as partes aceitar todas as disposições estabelecidas nas cláusulas do presente contrato, bem como observar fielmente outras disposições legais e regulamentares, pertinentes firmando-o em 03 (três) vias de igual forma e teor. </w:t>
      </w:r>
    </w:p>
    <w:p w:rsidR="0067504D" w:rsidRPr="005B570A" w:rsidRDefault="0067504D" w:rsidP="00972ACF">
      <w:pPr>
        <w:pStyle w:val="SemEspaamento"/>
        <w:spacing w:line="360" w:lineRule="auto"/>
        <w:jc w:val="both"/>
        <w:rPr>
          <w:rFonts w:ascii="Arial" w:hAnsi="Arial" w:cs="Arial"/>
          <w:sz w:val="24"/>
          <w:szCs w:val="24"/>
        </w:rPr>
      </w:pPr>
    </w:p>
    <w:p w:rsidR="0067504D" w:rsidRPr="005B570A" w:rsidRDefault="00193B17" w:rsidP="00193B17">
      <w:pPr>
        <w:pStyle w:val="SemEspaamento"/>
        <w:spacing w:line="360" w:lineRule="auto"/>
        <w:ind w:firstLine="1418"/>
        <w:jc w:val="both"/>
        <w:rPr>
          <w:rFonts w:ascii="Arial" w:hAnsi="Arial" w:cs="Arial"/>
          <w:sz w:val="24"/>
          <w:szCs w:val="24"/>
        </w:rPr>
      </w:pPr>
      <w:r w:rsidRPr="00193B17">
        <w:rPr>
          <w:rFonts w:ascii="Arial" w:hAnsi="Arial" w:cs="Arial"/>
          <w:b/>
          <w:sz w:val="24"/>
          <w:szCs w:val="24"/>
        </w:rPr>
        <w:t xml:space="preserve">GABINETE DO PREFEITO MUNICIPAL DE SÃO JOSÉ DO HERVAL, </w:t>
      </w:r>
      <w:proofErr w:type="gramStart"/>
      <w:r w:rsidRPr="00193B17">
        <w:rPr>
          <w:rFonts w:ascii="Arial" w:hAnsi="Arial" w:cs="Arial"/>
          <w:b/>
          <w:sz w:val="24"/>
          <w:szCs w:val="24"/>
        </w:rPr>
        <w:t xml:space="preserve">EM </w:t>
      </w:r>
      <w:r w:rsidR="00C4211E" w:rsidRPr="00193B17">
        <w:rPr>
          <w:rFonts w:ascii="Arial" w:hAnsi="Arial" w:cs="Arial"/>
          <w:b/>
          <w:sz w:val="24"/>
          <w:szCs w:val="24"/>
        </w:rPr>
        <w:t>,</w:t>
      </w:r>
      <w:proofErr w:type="gramEnd"/>
      <w:r w:rsidR="00C4211E" w:rsidRPr="00193B17">
        <w:rPr>
          <w:rFonts w:ascii="Arial" w:hAnsi="Arial" w:cs="Arial"/>
          <w:b/>
          <w:sz w:val="24"/>
          <w:szCs w:val="24"/>
        </w:rPr>
        <w:t xml:space="preserve"> .... de ........... de 202</w:t>
      </w:r>
      <w:r w:rsidR="002E1961" w:rsidRPr="00193B17">
        <w:rPr>
          <w:rFonts w:ascii="Arial" w:hAnsi="Arial" w:cs="Arial"/>
          <w:b/>
          <w:sz w:val="24"/>
          <w:szCs w:val="24"/>
        </w:rPr>
        <w:t>2</w:t>
      </w:r>
      <w:r w:rsidR="00C4211E" w:rsidRPr="005B570A">
        <w:rPr>
          <w:rFonts w:ascii="Arial" w:hAnsi="Arial" w:cs="Arial"/>
          <w:sz w:val="24"/>
          <w:szCs w:val="24"/>
        </w:rPr>
        <w:t xml:space="preserve">. </w:t>
      </w:r>
    </w:p>
    <w:p w:rsidR="002E1961" w:rsidRPr="005B570A" w:rsidRDefault="002E1961" w:rsidP="00972ACF">
      <w:pPr>
        <w:pStyle w:val="SemEspaamento"/>
        <w:spacing w:line="360" w:lineRule="auto"/>
        <w:jc w:val="both"/>
        <w:rPr>
          <w:rFonts w:ascii="Arial" w:hAnsi="Arial" w:cs="Arial"/>
          <w:sz w:val="24"/>
          <w:szCs w:val="24"/>
        </w:rPr>
      </w:pPr>
    </w:p>
    <w:p w:rsidR="002E1961" w:rsidRPr="005B570A" w:rsidRDefault="002E1961" w:rsidP="00972ACF">
      <w:pPr>
        <w:pStyle w:val="SemEspaamento"/>
        <w:spacing w:line="360" w:lineRule="auto"/>
        <w:jc w:val="both"/>
        <w:rPr>
          <w:rFonts w:ascii="Arial" w:hAnsi="Arial" w:cs="Arial"/>
          <w:sz w:val="24"/>
          <w:szCs w:val="24"/>
        </w:rPr>
      </w:pPr>
    </w:p>
    <w:p w:rsidR="002E1961" w:rsidRPr="005B570A" w:rsidRDefault="002E1961" w:rsidP="00972ACF">
      <w:pPr>
        <w:pStyle w:val="SemEspaamento"/>
        <w:spacing w:line="360" w:lineRule="auto"/>
        <w:jc w:val="both"/>
        <w:rPr>
          <w:rFonts w:ascii="Arial" w:hAnsi="Arial" w:cs="Arial"/>
          <w:sz w:val="24"/>
          <w:szCs w:val="24"/>
        </w:rPr>
      </w:pPr>
    </w:p>
    <w:p w:rsidR="002E1961" w:rsidRPr="005B570A" w:rsidRDefault="00193B17" w:rsidP="00972ACF">
      <w:pPr>
        <w:pStyle w:val="SemEspaamento"/>
        <w:spacing w:line="360" w:lineRule="auto"/>
        <w:jc w:val="both"/>
        <w:rPr>
          <w:rFonts w:ascii="Arial" w:hAnsi="Arial" w:cs="Arial"/>
          <w:sz w:val="24"/>
          <w:szCs w:val="24"/>
        </w:rPr>
      </w:pPr>
      <w:proofErr w:type="spellStart"/>
      <w:r>
        <w:rPr>
          <w:rFonts w:ascii="Arial" w:hAnsi="Arial" w:cs="Arial"/>
          <w:sz w:val="24"/>
          <w:szCs w:val="24"/>
        </w:rPr>
        <w:t>Jovani</w:t>
      </w:r>
      <w:proofErr w:type="spellEnd"/>
      <w:r>
        <w:rPr>
          <w:rFonts w:ascii="Arial" w:hAnsi="Arial" w:cs="Arial"/>
          <w:sz w:val="24"/>
          <w:szCs w:val="24"/>
        </w:rPr>
        <w:t xml:space="preserve"> </w:t>
      </w:r>
      <w:proofErr w:type="spellStart"/>
      <w:r>
        <w:rPr>
          <w:rFonts w:ascii="Arial" w:hAnsi="Arial" w:cs="Arial"/>
          <w:sz w:val="24"/>
          <w:szCs w:val="24"/>
        </w:rPr>
        <w:t>Bozetti</w:t>
      </w:r>
      <w:proofErr w:type="spellEnd"/>
      <w:r>
        <w:rPr>
          <w:rFonts w:ascii="Arial" w:hAnsi="Arial" w:cs="Arial"/>
          <w:sz w:val="24"/>
          <w:szCs w:val="24"/>
        </w:rPr>
        <w:t>,</w:t>
      </w:r>
    </w:p>
    <w:p w:rsidR="002E1961" w:rsidRPr="005B570A" w:rsidRDefault="00C4211E" w:rsidP="00972ACF">
      <w:pPr>
        <w:pStyle w:val="SemEspaamento"/>
        <w:spacing w:line="360" w:lineRule="auto"/>
        <w:jc w:val="both"/>
        <w:rPr>
          <w:rFonts w:ascii="Arial" w:hAnsi="Arial" w:cs="Arial"/>
          <w:sz w:val="24"/>
          <w:szCs w:val="24"/>
        </w:rPr>
      </w:pPr>
      <w:r w:rsidRPr="005B570A">
        <w:rPr>
          <w:rFonts w:ascii="Arial" w:hAnsi="Arial" w:cs="Arial"/>
          <w:sz w:val="24"/>
          <w:szCs w:val="24"/>
        </w:rPr>
        <w:t>Contratante</w:t>
      </w:r>
      <w:r w:rsidR="002E1961" w:rsidRPr="005B570A">
        <w:rPr>
          <w:rFonts w:ascii="Arial" w:hAnsi="Arial" w:cs="Arial"/>
          <w:sz w:val="24"/>
          <w:szCs w:val="24"/>
        </w:rPr>
        <w:t xml:space="preserve"> </w:t>
      </w:r>
      <w:r w:rsidR="002E1961" w:rsidRPr="005B570A">
        <w:rPr>
          <w:rFonts w:ascii="Arial" w:hAnsi="Arial" w:cs="Arial"/>
          <w:sz w:val="24"/>
          <w:szCs w:val="24"/>
        </w:rPr>
        <w:tab/>
      </w:r>
      <w:r w:rsidR="002E1961" w:rsidRPr="005B570A">
        <w:rPr>
          <w:rFonts w:ascii="Arial" w:hAnsi="Arial" w:cs="Arial"/>
          <w:sz w:val="24"/>
          <w:szCs w:val="24"/>
        </w:rPr>
        <w:tab/>
      </w:r>
      <w:r w:rsidR="002E1961" w:rsidRPr="005B570A">
        <w:rPr>
          <w:rFonts w:ascii="Arial" w:hAnsi="Arial" w:cs="Arial"/>
          <w:sz w:val="24"/>
          <w:szCs w:val="24"/>
        </w:rPr>
        <w:tab/>
      </w:r>
      <w:r w:rsidR="002E1961" w:rsidRPr="005B570A">
        <w:rPr>
          <w:rFonts w:ascii="Arial" w:hAnsi="Arial" w:cs="Arial"/>
          <w:sz w:val="24"/>
          <w:szCs w:val="24"/>
        </w:rPr>
        <w:tab/>
      </w:r>
      <w:r w:rsidR="002E1961" w:rsidRPr="005B570A">
        <w:rPr>
          <w:rFonts w:ascii="Arial" w:hAnsi="Arial" w:cs="Arial"/>
          <w:sz w:val="24"/>
          <w:szCs w:val="24"/>
        </w:rPr>
        <w:tab/>
      </w:r>
      <w:r w:rsidR="00AD2A4A" w:rsidRPr="005B570A">
        <w:rPr>
          <w:rFonts w:ascii="Arial" w:hAnsi="Arial" w:cs="Arial"/>
          <w:sz w:val="24"/>
          <w:szCs w:val="24"/>
        </w:rPr>
        <w:tab/>
      </w:r>
      <w:r w:rsidRPr="005B570A">
        <w:rPr>
          <w:rFonts w:ascii="Arial" w:hAnsi="Arial" w:cs="Arial"/>
          <w:sz w:val="24"/>
          <w:szCs w:val="24"/>
        </w:rPr>
        <w:t xml:space="preserve">Contratada </w:t>
      </w:r>
    </w:p>
    <w:p w:rsidR="002E1961" w:rsidRPr="005B570A" w:rsidRDefault="002E1961" w:rsidP="00972ACF">
      <w:pPr>
        <w:pStyle w:val="SemEspaamento"/>
        <w:spacing w:line="360" w:lineRule="auto"/>
        <w:jc w:val="both"/>
        <w:rPr>
          <w:rFonts w:ascii="Arial" w:hAnsi="Arial" w:cs="Arial"/>
          <w:sz w:val="24"/>
          <w:szCs w:val="24"/>
        </w:rPr>
      </w:pPr>
      <w:r w:rsidRPr="005B570A">
        <w:rPr>
          <w:rFonts w:ascii="Arial" w:hAnsi="Arial" w:cs="Arial"/>
          <w:sz w:val="24"/>
          <w:szCs w:val="24"/>
        </w:rPr>
        <w:t xml:space="preserve">Prefeito Municipal       </w:t>
      </w:r>
      <w:r w:rsidRPr="005B570A">
        <w:rPr>
          <w:rFonts w:ascii="Arial" w:hAnsi="Arial" w:cs="Arial"/>
          <w:sz w:val="24"/>
          <w:szCs w:val="24"/>
        </w:rPr>
        <w:tab/>
      </w:r>
      <w:r w:rsidRPr="005B570A">
        <w:rPr>
          <w:rFonts w:ascii="Arial" w:hAnsi="Arial" w:cs="Arial"/>
          <w:sz w:val="24"/>
          <w:szCs w:val="24"/>
        </w:rPr>
        <w:tab/>
      </w:r>
      <w:r w:rsidRPr="005B570A">
        <w:rPr>
          <w:rFonts w:ascii="Arial" w:hAnsi="Arial" w:cs="Arial"/>
          <w:sz w:val="24"/>
          <w:szCs w:val="24"/>
        </w:rPr>
        <w:tab/>
      </w:r>
      <w:r w:rsidR="00AD2A4A" w:rsidRPr="005B570A">
        <w:rPr>
          <w:rFonts w:ascii="Arial" w:hAnsi="Arial" w:cs="Arial"/>
          <w:sz w:val="24"/>
          <w:szCs w:val="24"/>
        </w:rPr>
        <w:tab/>
      </w:r>
      <w:r w:rsidRPr="005B570A">
        <w:rPr>
          <w:rFonts w:ascii="Arial" w:hAnsi="Arial" w:cs="Arial"/>
          <w:sz w:val="24"/>
          <w:szCs w:val="24"/>
        </w:rPr>
        <w:t>Licitante</w:t>
      </w:r>
    </w:p>
    <w:p w:rsidR="002E1961" w:rsidRPr="005B570A" w:rsidRDefault="002E1961" w:rsidP="00972ACF">
      <w:pPr>
        <w:pStyle w:val="SemEspaamento"/>
        <w:spacing w:line="360" w:lineRule="auto"/>
        <w:jc w:val="both"/>
        <w:rPr>
          <w:rFonts w:ascii="Arial" w:hAnsi="Arial" w:cs="Arial"/>
          <w:sz w:val="24"/>
          <w:szCs w:val="24"/>
        </w:rPr>
      </w:pPr>
    </w:p>
    <w:p w:rsidR="002E1961" w:rsidRPr="005B570A" w:rsidRDefault="002E1961" w:rsidP="00972ACF">
      <w:pPr>
        <w:pStyle w:val="SemEspaamento"/>
        <w:spacing w:line="360" w:lineRule="auto"/>
        <w:jc w:val="both"/>
        <w:rPr>
          <w:rFonts w:ascii="Arial" w:hAnsi="Arial" w:cs="Arial"/>
          <w:sz w:val="24"/>
          <w:szCs w:val="24"/>
        </w:rPr>
      </w:pPr>
      <w:bookmarkStart w:id="2" w:name="_GoBack"/>
      <w:bookmarkEnd w:id="2"/>
    </w:p>
    <w:sectPr w:rsidR="002E1961" w:rsidRPr="005B570A" w:rsidSect="00972ACF">
      <w:pgSz w:w="11906" w:h="16838"/>
      <w:pgMar w:top="226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4B31EC"/>
    <w:multiLevelType w:val="hybridMultilevel"/>
    <w:tmpl w:val="27CAFCDE"/>
    <w:lvl w:ilvl="0" w:tplc="1562C6C6">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4B0"/>
    <w:rsid w:val="00002B85"/>
    <w:rsid w:val="000220CE"/>
    <w:rsid w:val="000462EE"/>
    <w:rsid w:val="00072917"/>
    <w:rsid w:val="00090DDB"/>
    <w:rsid w:val="000B3025"/>
    <w:rsid w:val="000D0AC8"/>
    <w:rsid w:val="000D588A"/>
    <w:rsid w:val="000E6FB0"/>
    <w:rsid w:val="000F057B"/>
    <w:rsid w:val="000F3CA2"/>
    <w:rsid w:val="00130A75"/>
    <w:rsid w:val="00157422"/>
    <w:rsid w:val="0017314E"/>
    <w:rsid w:val="001804FE"/>
    <w:rsid w:val="00190E59"/>
    <w:rsid w:val="00193B17"/>
    <w:rsid w:val="001D3988"/>
    <w:rsid w:val="00206614"/>
    <w:rsid w:val="00223C51"/>
    <w:rsid w:val="00240CC9"/>
    <w:rsid w:val="00255150"/>
    <w:rsid w:val="00267DD0"/>
    <w:rsid w:val="002D14AB"/>
    <w:rsid w:val="002D1B75"/>
    <w:rsid w:val="002E1961"/>
    <w:rsid w:val="003022FF"/>
    <w:rsid w:val="00303F5F"/>
    <w:rsid w:val="0031191F"/>
    <w:rsid w:val="00311AF0"/>
    <w:rsid w:val="00314F42"/>
    <w:rsid w:val="00320782"/>
    <w:rsid w:val="00335AD4"/>
    <w:rsid w:val="00337FA7"/>
    <w:rsid w:val="00344EBD"/>
    <w:rsid w:val="003500A0"/>
    <w:rsid w:val="00351228"/>
    <w:rsid w:val="003523E8"/>
    <w:rsid w:val="00362342"/>
    <w:rsid w:val="0036342D"/>
    <w:rsid w:val="00396792"/>
    <w:rsid w:val="003A3CF7"/>
    <w:rsid w:val="003A6893"/>
    <w:rsid w:val="003B08C6"/>
    <w:rsid w:val="003B1108"/>
    <w:rsid w:val="003F5508"/>
    <w:rsid w:val="003F6DB0"/>
    <w:rsid w:val="003F7F0D"/>
    <w:rsid w:val="004057DC"/>
    <w:rsid w:val="00411D2E"/>
    <w:rsid w:val="00411F54"/>
    <w:rsid w:val="004208D2"/>
    <w:rsid w:val="0042582E"/>
    <w:rsid w:val="0046684F"/>
    <w:rsid w:val="00470AC9"/>
    <w:rsid w:val="00480B9C"/>
    <w:rsid w:val="00481B00"/>
    <w:rsid w:val="00497BCD"/>
    <w:rsid w:val="004A0BD3"/>
    <w:rsid w:val="004B023D"/>
    <w:rsid w:val="004C07AA"/>
    <w:rsid w:val="004C7B2F"/>
    <w:rsid w:val="00516BE7"/>
    <w:rsid w:val="00534E03"/>
    <w:rsid w:val="005419CF"/>
    <w:rsid w:val="00545C54"/>
    <w:rsid w:val="0054786B"/>
    <w:rsid w:val="005802BF"/>
    <w:rsid w:val="00580378"/>
    <w:rsid w:val="005A282C"/>
    <w:rsid w:val="005A54CC"/>
    <w:rsid w:val="005B570A"/>
    <w:rsid w:val="005B7224"/>
    <w:rsid w:val="005B7832"/>
    <w:rsid w:val="005D489C"/>
    <w:rsid w:val="005E22FD"/>
    <w:rsid w:val="005F3771"/>
    <w:rsid w:val="00605FE1"/>
    <w:rsid w:val="00611679"/>
    <w:rsid w:val="00614312"/>
    <w:rsid w:val="00651CF5"/>
    <w:rsid w:val="0066150B"/>
    <w:rsid w:val="0067504D"/>
    <w:rsid w:val="00683FC1"/>
    <w:rsid w:val="006A7801"/>
    <w:rsid w:val="006B2495"/>
    <w:rsid w:val="006C3D1D"/>
    <w:rsid w:val="006C6EDC"/>
    <w:rsid w:val="006D4F61"/>
    <w:rsid w:val="006E3ACC"/>
    <w:rsid w:val="006E7AB2"/>
    <w:rsid w:val="006F484B"/>
    <w:rsid w:val="007054F1"/>
    <w:rsid w:val="0072364E"/>
    <w:rsid w:val="00723724"/>
    <w:rsid w:val="007256B2"/>
    <w:rsid w:val="00750CC3"/>
    <w:rsid w:val="007575A5"/>
    <w:rsid w:val="00773BF1"/>
    <w:rsid w:val="00777378"/>
    <w:rsid w:val="00783060"/>
    <w:rsid w:val="007843BE"/>
    <w:rsid w:val="007A60FD"/>
    <w:rsid w:val="007B77AF"/>
    <w:rsid w:val="007C3FFE"/>
    <w:rsid w:val="007D598E"/>
    <w:rsid w:val="008008A9"/>
    <w:rsid w:val="00803A9C"/>
    <w:rsid w:val="008045D7"/>
    <w:rsid w:val="008056B0"/>
    <w:rsid w:val="00806AE8"/>
    <w:rsid w:val="00816546"/>
    <w:rsid w:val="00820B1F"/>
    <w:rsid w:val="0082746A"/>
    <w:rsid w:val="008468B0"/>
    <w:rsid w:val="00861D52"/>
    <w:rsid w:val="008728B1"/>
    <w:rsid w:val="00873C6A"/>
    <w:rsid w:val="008957A6"/>
    <w:rsid w:val="008A3884"/>
    <w:rsid w:val="008A5497"/>
    <w:rsid w:val="008B3545"/>
    <w:rsid w:val="008B6747"/>
    <w:rsid w:val="008D06AE"/>
    <w:rsid w:val="008E217B"/>
    <w:rsid w:val="008E5B54"/>
    <w:rsid w:val="008E74CE"/>
    <w:rsid w:val="00903DDE"/>
    <w:rsid w:val="0091071B"/>
    <w:rsid w:val="00914E28"/>
    <w:rsid w:val="0092550B"/>
    <w:rsid w:val="00953553"/>
    <w:rsid w:val="00957B11"/>
    <w:rsid w:val="00972ACF"/>
    <w:rsid w:val="00972D26"/>
    <w:rsid w:val="009767A1"/>
    <w:rsid w:val="00980A30"/>
    <w:rsid w:val="00984FFD"/>
    <w:rsid w:val="009963B3"/>
    <w:rsid w:val="009A1F22"/>
    <w:rsid w:val="009A2BB5"/>
    <w:rsid w:val="009C4C29"/>
    <w:rsid w:val="009C5621"/>
    <w:rsid w:val="009C6FE6"/>
    <w:rsid w:val="009F6237"/>
    <w:rsid w:val="009F7BDF"/>
    <w:rsid w:val="00A22BDC"/>
    <w:rsid w:val="00A241E1"/>
    <w:rsid w:val="00A269CD"/>
    <w:rsid w:val="00A315FF"/>
    <w:rsid w:val="00A46A66"/>
    <w:rsid w:val="00A718F0"/>
    <w:rsid w:val="00A734B7"/>
    <w:rsid w:val="00A9328E"/>
    <w:rsid w:val="00A93CA2"/>
    <w:rsid w:val="00A94BA8"/>
    <w:rsid w:val="00AB389F"/>
    <w:rsid w:val="00AC6161"/>
    <w:rsid w:val="00AC644F"/>
    <w:rsid w:val="00AD2A4A"/>
    <w:rsid w:val="00AF0B4D"/>
    <w:rsid w:val="00B1084B"/>
    <w:rsid w:val="00B12E41"/>
    <w:rsid w:val="00B26594"/>
    <w:rsid w:val="00B33F45"/>
    <w:rsid w:val="00B41601"/>
    <w:rsid w:val="00BA55D6"/>
    <w:rsid w:val="00BC34B0"/>
    <w:rsid w:val="00BC660D"/>
    <w:rsid w:val="00BC7A38"/>
    <w:rsid w:val="00BD07DC"/>
    <w:rsid w:val="00BD158D"/>
    <w:rsid w:val="00BE0F73"/>
    <w:rsid w:val="00BE798C"/>
    <w:rsid w:val="00BF5D0B"/>
    <w:rsid w:val="00C22C19"/>
    <w:rsid w:val="00C4211E"/>
    <w:rsid w:val="00C566C0"/>
    <w:rsid w:val="00C8351E"/>
    <w:rsid w:val="00C86709"/>
    <w:rsid w:val="00CD667C"/>
    <w:rsid w:val="00D3593B"/>
    <w:rsid w:val="00D50BBF"/>
    <w:rsid w:val="00D9166E"/>
    <w:rsid w:val="00DB41AF"/>
    <w:rsid w:val="00DB7044"/>
    <w:rsid w:val="00DD1317"/>
    <w:rsid w:val="00DD716D"/>
    <w:rsid w:val="00DE5E27"/>
    <w:rsid w:val="00E05F04"/>
    <w:rsid w:val="00E11450"/>
    <w:rsid w:val="00E149D0"/>
    <w:rsid w:val="00E2357A"/>
    <w:rsid w:val="00E23773"/>
    <w:rsid w:val="00E27276"/>
    <w:rsid w:val="00E41BB6"/>
    <w:rsid w:val="00E57BEA"/>
    <w:rsid w:val="00E62A61"/>
    <w:rsid w:val="00E7125E"/>
    <w:rsid w:val="00E77421"/>
    <w:rsid w:val="00E77D53"/>
    <w:rsid w:val="00E95FAB"/>
    <w:rsid w:val="00ED27DF"/>
    <w:rsid w:val="00EE5E16"/>
    <w:rsid w:val="00EF5F50"/>
    <w:rsid w:val="00F03F8D"/>
    <w:rsid w:val="00F07AAC"/>
    <w:rsid w:val="00F12A20"/>
    <w:rsid w:val="00F14B32"/>
    <w:rsid w:val="00F40D04"/>
    <w:rsid w:val="00F4168F"/>
    <w:rsid w:val="00F44986"/>
    <w:rsid w:val="00F71C66"/>
    <w:rsid w:val="00F85C23"/>
    <w:rsid w:val="00F95307"/>
    <w:rsid w:val="00FB162D"/>
    <w:rsid w:val="00FB6402"/>
    <w:rsid w:val="00FC3162"/>
    <w:rsid w:val="00FE4A24"/>
    <w:rsid w:val="00FE6FC4"/>
    <w:rsid w:val="00FF67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EA12E-DC78-4DC3-8EA9-C253BB6F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C5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C4211E"/>
    <w:pPr>
      <w:spacing w:after="0" w:line="240" w:lineRule="auto"/>
    </w:pPr>
  </w:style>
  <w:style w:type="character" w:styleId="Hyperlink">
    <w:name w:val="Hyperlink"/>
    <w:basedOn w:val="Fontepargpadro"/>
    <w:uiPriority w:val="99"/>
    <w:unhideWhenUsed/>
    <w:rsid w:val="003022FF"/>
    <w:rPr>
      <w:color w:val="0563C1" w:themeColor="hyperlink"/>
      <w:u w:val="single"/>
    </w:rPr>
  </w:style>
  <w:style w:type="table" w:styleId="Tabelacomgrade">
    <w:name w:val="Table Grid"/>
    <w:basedOn w:val="Tabelanormal"/>
    <w:uiPriority w:val="59"/>
    <w:rsid w:val="008A54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723724"/>
    <w:rPr>
      <w:rFonts w:ascii="Segoe UI" w:hAnsi="Segoe UI" w:cs="Segoe UI"/>
      <w:sz w:val="18"/>
      <w:szCs w:val="18"/>
    </w:rPr>
  </w:style>
  <w:style w:type="character" w:customStyle="1" w:styleId="TextodebaloChar">
    <w:name w:val="Texto de balão Char"/>
    <w:basedOn w:val="Fontepargpadro"/>
    <w:link w:val="Textodebalo"/>
    <w:uiPriority w:val="99"/>
    <w:semiHidden/>
    <w:rsid w:val="00723724"/>
    <w:rPr>
      <w:rFonts w:ascii="Segoe UI" w:eastAsia="Times New Roman" w:hAnsi="Segoe UI" w:cs="Segoe UI"/>
      <w:sz w:val="18"/>
      <w:szCs w:val="18"/>
      <w:lang w:eastAsia="pt-BR"/>
    </w:rPr>
  </w:style>
  <w:style w:type="character" w:styleId="Forte">
    <w:name w:val="Strong"/>
    <w:uiPriority w:val="22"/>
    <w:qFormat/>
    <w:rsid w:val="00820B1F"/>
    <w:rPr>
      <w:b/>
      <w:bCs/>
    </w:rPr>
  </w:style>
  <w:style w:type="paragraph" w:styleId="Recuodecorpodetexto2">
    <w:name w:val="Body Text Indent 2"/>
    <w:basedOn w:val="Normal"/>
    <w:link w:val="Recuodecorpodetexto2Char"/>
    <w:uiPriority w:val="99"/>
    <w:semiHidden/>
    <w:unhideWhenUsed/>
    <w:rsid w:val="00820B1F"/>
    <w:pPr>
      <w:spacing w:after="120" w:line="480" w:lineRule="auto"/>
      <w:ind w:left="283"/>
    </w:pPr>
    <w:rPr>
      <w:rFonts w:ascii="Calibri" w:hAnsi="Calibri"/>
      <w:sz w:val="22"/>
      <w:szCs w:val="22"/>
    </w:rPr>
  </w:style>
  <w:style w:type="character" w:customStyle="1" w:styleId="Recuodecorpodetexto2Char">
    <w:name w:val="Recuo de corpo de texto 2 Char"/>
    <w:basedOn w:val="Fontepargpadro"/>
    <w:link w:val="Recuodecorpodetexto2"/>
    <w:uiPriority w:val="99"/>
    <w:semiHidden/>
    <w:rsid w:val="00820B1F"/>
    <w:rPr>
      <w:rFonts w:ascii="Calibri" w:eastAsia="Times New Roman" w:hAnsi="Calibri" w:cs="Times New Roman"/>
      <w:lang w:eastAsia="pt-BR"/>
    </w:rPr>
  </w:style>
  <w:style w:type="paragraph" w:styleId="Corpodetexto">
    <w:name w:val="Body Text"/>
    <w:basedOn w:val="Normal"/>
    <w:link w:val="CorpodetextoChar"/>
    <w:uiPriority w:val="99"/>
    <w:unhideWhenUsed/>
    <w:rsid w:val="00820B1F"/>
    <w:pPr>
      <w:spacing w:after="120" w:line="276" w:lineRule="auto"/>
    </w:pPr>
    <w:rPr>
      <w:rFonts w:ascii="Calibri" w:hAnsi="Calibri"/>
      <w:sz w:val="22"/>
      <w:szCs w:val="22"/>
    </w:rPr>
  </w:style>
  <w:style w:type="character" w:customStyle="1" w:styleId="CorpodetextoChar">
    <w:name w:val="Corpo de texto Char"/>
    <w:basedOn w:val="Fontepargpadro"/>
    <w:link w:val="Corpodetexto"/>
    <w:uiPriority w:val="99"/>
    <w:rsid w:val="00820B1F"/>
    <w:rPr>
      <w:rFonts w:ascii="Calibri" w:eastAsia="Times New Roman" w:hAnsi="Calibri" w:cs="Times New Roman"/>
      <w:lang w:eastAsia="pt-BR"/>
    </w:rPr>
  </w:style>
  <w:style w:type="character" w:customStyle="1" w:styleId="UnresolvedMention">
    <w:name w:val="Unresolved Mention"/>
    <w:basedOn w:val="Fontepargpadro"/>
    <w:uiPriority w:val="99"/>
    <w:semiHidden/>
    <w:unhideWhenUsed/>
    <w:rsid w:val="005F3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pras.sj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2D340-5767-4708-8B62-0EF942899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6635</Words>
  <Characters>35830</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3</cp:revision>
  <cp:lastPrinted>2022-07-19T16:27:00Z</cp:lastPrinted>
  <dcterms:created xsi:type="dcterms:W3CDTF">2022-07-21T13:53:00Z</dcterms:created>
  <dcterms:modified xsi:type="dcterms:W3CDTF">2022-07-21T13:55:00Z</dcterms:modified>
</cp:coreProperties>
</file>