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4C01" w:rsidRDefault="00BF4C01" w:rsidP="00BF4C01">
      <w:pPr>
        <w:tabs>
          <w:tab w:val="left" w:pos="142"/>
        </w:tabs>
        <w:spacing w:line="360" w:lineRule="auto"/>
        <w:ind w:right="-2"/>
        <w:jc w:val="center"/>
        <w:rPr>
          <w:rFonts w:ascii="Arial" w:hAnsi="Arial" w:cs="Arial"/>
          <w:b/>
        </w:rPr>
      </w:pPr>
      <w:r w:rsidRPr="00291026">
        <w:rPr>
          <w:rFonts w:ascii="Arial" w:hAnsi="Arial" w:cs="Arial"/>
          <w:b/>
        </w:rPr>
        <w:t>TERMO DE REFERÊNCIA PARA AQUISIÇÃO D</w:t>
      </w:r>
      <w:r>
        <w:rPr>
          <w:rFonts w:ascii="Arial" w:hAnsi="Arial" w:cs="Arial"/>
          <w:b/>
        </w:rPr>
        <w:t>E QUIPAMENTOS AGRÍCOILAS</w:t>
      </w:r>
    </w:p>
    <w:tbl>
      <w:tblPr>
        <w:tblStyle w:val="Tabelacomgrade"/>
        <w:tblW w:w="10489" w:type="dxa"/>
        <w:tblInd w:w="-856" w:type="dxa"/>
        <w:tblLayout w:type="fixed"/>
        <w:tblLook w:val="04A0" w:firstRow="1" w:lastRow="0" w:firstColumn="1" w:lastColumn="0" w:noHBand="0" w:noVBand="1"/>
      </w:tblPr>
      <w:tblGrid>
        <w:gridCol w:w="705"/>
        <w:gridCol w:w="916"/>
        <w:gridCol w:w="650"/>
        <w:gridCol w:w="6518"/>
        <w:gridCol w:w="1700"/>
      </w:tblGrid>
      <w:tr w:rsidR="00BF4C01" w:rsidRPr="000F2A8E" w:rsidTr="002E7D02">
        <w:tc>
          <w:tcPr>
            <w:tcW w:w="705" w:type="dxa"/>
          </w:tcPr>
          <w:p w:rsidR="00BF4C01" w:rsidRPr="000F2A8E" w:rsidRDefault="00BF4C01" w:rsidP="002E7D02">
            <w:pPr>
              <w:jc w:val="center"/>
              <w:rPr>
                <w:b/>
                <w:sz w:val="18"/>
                <w:szCs w:val="18"/>
              </w:rPr>
            </w:pPr>
            <w:r w:rsidRPr="000F2A8E">
              <w:rPr>
                <w:b/>
                <w:sz w:val="18"/>
                <w:szCs w:val="18"/>
              </w:rPr>
              <w:t>ITEM</w:t>
            </w:r>
          </w:p>
        </w:tc>
        <w:tc>
          <w:tcPr>
            <w:tcW w:w="916" w:type="dxa"/>
          </w:tcPr>
          <w:p w:rsidR="00BF4C01" w:rsidRPr="000F2A8E" w:rsidRDefault="00BF4C01" w:rsidP="002E7D02">
            <w:pPr>
              <w:jc w:val="center"/>
              <w:rPr>
                <w:b/>
                <w:sz w:val="18"/>
                <w:szCs w:val="18"/>
              </w:rPr>
            </w:pPr>
            <w:r w:rsidRPr="000F2A8E">
              <w:rPr>
                <w:b/>
                <w:sz w:val="18"/>
                <w:szCs w:val="18"/>
              </w:rPr>
              <w:t>QUANT</w:t>
            </w:r>
          </w:p>
        </w:tc>
        <w:tc>
          <w:tcPr>
            <w:tcW w:w="650" w:type="dxa"/>
          </w:tcPr>
          <w:p w:rsidR="00BF4C01" w:rsidRPr="000F2A8E" w:rsidRDefault="00BF4C01" w:rsidP="002E7D02">
            <w:pPr>
              <w:jc w:val="center"/>
              <w:rPr>
                <w:b/>
                <w:sz w:val="20"/>
                <w:szCs w:val="20"/>
              </w:rPr>
            </w:pPr>
            <w:r w:rsidRPr="000F2A8E">
              <w:rPr>
                <w:b/>
                <w:sz w:val="20"/>
                <w:szCs w:val="20"/>
              </w:rPr>
              <w:t>UND</w:t>
            </w:r>
          </w:p>
        </w:tc>
        <w:tc>
          <w:tcPr>
            <w:tcW w:w="6518" w:type="dxa"/>
          </w:tcPr>
          <w:p w:rsidR="00BF4C01" w:rsidRPr="000F2A8E" w:rsidRDefault="00BF4C01" w:rsidP="002E7D02">
            <w:pPr>
              <w:jc w:val="center"/>
              <w:rPr>
                <w:b/>
                <w:sz w:val="20"/>
                <w:szCs w:val="20"/>
              </w:rPr>
            </w:pPr>
            <w:r w:rsidRPr="000F2A8E">
              <w:rPr>
                <w:b/>
                <w:sz w:val="20"/>
                <w:szCs w:val="20"/>
              </w:rPr>
              <w:t>DESCRIÇÃO DOS OBJETOS</w:t>
            </w:r>
          </w:p>
        </w:tc>
        <w:tc>
          <w:tcPr>
            <w:tcW w:w="1700" w:type="dxa"/>
          </w:tcPr>
          <w:p w:rsidR="00BF4C01" w:rsidRPr="000F2A8E" w:rsidRDefault="00BF4C01" w:rsidP="002E7D02">
            <w:pPr>
              <w:jc w:val="center"/>
              <w:rPr>
                <w:b/>
                <w:sz w:val="20"/>
                <w:szCs w:val="20"/>
              </w:rPr>
            </w:pPr>
            <w:r>
              <w:rPr>
                <w:b/>
                <w:sz w:val="20"/>
                <w:szCs w:val="20"/>
              </w:rPr>
              <w:t>VLR. MÍNIMO UNITÁRIO</w:t>
            </w:r>
          </w:p>
        </w:tc>
      </w:tr>
      <w:tr w:rsidR="00BF4C01" w:rsidRPr="000F2A8E" w:rsidTr="002E7D02">
        <w:tc>
          <w:tcPr>
            <w:tcW w:w="705" w:type="dxa"/>
          </w:tcPr>
          <w:p w:rsidR="00BF4C01" w:rsidRPr="000F2A8E" w:rsidRDefault="00BF4C01" w:rsidP="002E7D02">
            <w:r w:rsidRPr="000F2A8E">
              <w:t>1</w:t>
            </w:r>
          </w:p>
        </w:tc>
        <w:tc>
          <w:tcPr>
            <w:tcW w:w="916" w:type="dxa"/>
          </w:tcPr>
          <w:p w:rsidR="00BF4C01" w:rsidRPr="000F2A8E" w:rsidRDefault="00BF4C01" w:rsidP="002E7D02">
            <w:r w:rsidRPr="000F2A8E">
              <w:t>01</w:t>
            </w:r>
          </w:p>
        </w:tc>
        <w:tc>
          <w:tcPr>
            <w:tcW w:w="650" w:type="dxa"/>
          </w:tcPr>
          <w:p w:rsidR="00BF4C01" w:rsidRPr="000F2A8E" w:rsidRDefault="00BF4C01" w:rsidP="002E7D02">
            <w:r>
              <w:t>UN</w:t>
            </w:r>
          </w:p>
        </w:tc>
        <w:tc>
          <w:tcPr>
            <w:tcW w:w="6518" w:type="dxa"/>
          </w:tcPr>
          <w:p w:rsidR="00BF4C01" w:rsidRPr="000F2A8E" w:rsidRDefault="00BF4C01" w:rsidP="002E7D02">
            <w:pPr>
              <w:pStyle w:val="SemEspaamento"/>
              <w:jc w:val="both"/>
              <w:rPr>
                <w:rFonts w:ascii="Arial" w:hAnsi="Arial" w:cs="Arial"/>
                <w:sz w:val="20"/>
                <w:szCs w:val="20"/>
              </w:rPr>
            </w:pPr>
            <w:r w:rsidRPr="000F2A8E">
              <w:rPr>
                <w:rFonts w:ascii="Arial" w:hAnsi="Arial" w:cs="Arial"/>
                <w:sz w:val="20"/>
                <w:szCs w:val="20"/>
              </w:rPr>
              <w:t>COLHEDORA DE FORRAGEM</w:t>
            </w:r>
            <w:r>
              <w:rPr>
                <w:rFonts w:ascii="Arial" w:hAnsi="Arial" w:cs="Arial"/>
                <w:sz w:val="20"/>
                <w:szCs w:val="20"/>
              </w:rPr>
              <w:t xml:space="preserve"> (ENSILIADEIRA)</w:t>
            </w:r>
            <w:r w:rsidRPr="000F2A8E">
              <w:rPr>
                <w:rFonts w:ascii="Arial" w:hAnsi="Arial" w:cs="Arial"/>
                <w:sz w:val="20"/>
                <w:szCs w:val="20"/>
              </w:rPr>
              <w:t xml:space="preserve"> DE UMA LINHA PARA DIVERSAS CULTURAS, ACIONAMENTO POR TRATOR, EQUIPADO COM TRANSMISSÃO POR COROA E PINHÃO COM CAIXA BLINDADA, 04 ROLOS INTERNOS SENDO 2 ROLOS RECOLHEDORES, 1 LISO E 1 MÓVEL, ROTOR REGULÁVEL COM 12 FACAS EM PERFIL “C” OU 12 FACAS EM Z, PROCESSADOR DE GRÃOS REMOVÍVEL, 06 LANÇADORES, PLATAFORMA ARTICULÁVEL, ENGRENAGENS COM REGULAGEM DE TAMANHO DE CORTE, 24 TAMANHOS DE PICADO (2 A 36MM), AFIADOR COM PEDRA RETANGULAR OU CIRCULAR GIRATORIA, CONTRA FACA DO ROTOR FIXA COM DUAS VIDAS, 02 LIMPADORES POR ROTOR, BICA DE SAÍDA DOBRÁVEL, BICA DE SAÍDA EM POLIETILENO CROSS LINK COM PROTEÇÃO INTERNA OU BICA EM AÇO, PÉ DE APOIO, CARDAN DE ACIONAMENTO, CARENAGEM, BICA DE DESCARGA, PISTÃO DE GIRO DA BICA, QUEBRA-JATO, CAIXA DE FERRAMENTAS, CARDAN DE ACIONAMENTO DO ROTOR E ROLOS, TRANSMISSÃO POR CAIXA E CARDAN, COMANDO HIDRÁULICO, EIXO DO ROTOR DIRETO NA CAIXA, PERFEITAMENTE ADEQUADO AS NORMAS DE SEGURANÇA, ROTAÇÃO REQUERIDA DE 540 RPM NA TDP, POTÊNCIA REQUERIDA NA TDP DE 55 A 90CV. GARANTIA MÍNIMA DE 1 ANO</w:t>
            </w:r>
            <w:r w:rsidRPr="000F2A8E">
              <w:rPr>
                <w:rFonts w:ascii="Arial" w:eastAsia="Tahoma" w:hAnsi="Arial" w:cs="Arial"/>
                <w:sz w:val="20"/>
                <w:szCs w:val="20"/>
              </w:rPr>
              <w:t>.</w:t>
            </w:r>
            <w:r w:rsidRPr="000F2A8E">
              <w:rPr>
                <w:rFonts w:ascii="Arial" w:hAnsi="Arial" w:cs="Arial"/>
                <w:sz w:val="20"/>
                <w:szCs w:val="20"/>
              </w:rPr>
              <w:t xml:space="preserve"> REVENDA E ASSISTÊNCIA TÉCNICA AUTORIZADA PELO FABRICANTE, COM LIMITE DE DISTÂNCIA DE 150 KM DA SEDE DA PREFEITURA MUNICIPAL DE SÃO JOSÉ DO HERVAL/RS. </w:t>
            </w:r>
          </w:p>
        </w:tc>
        <w:tc>
          <w:tcPr>
            <w:tcW w:w="1700" w:type="dxa"/>
          </w:tcPr>
          <w:p w:rsidR="00BF4C01" w:rsidRPr="000F2A8E" w:rsidRDefault="00BF4C01" w:rsidP="002E7D02">
            <w:pPr>
              <w:pStyle w:val="SemEspaamento"/>
              <w:jc w:val="center"/>
              <w:rPr>
                <w:rFonts w:ascii="Arial" w:hAnsi="Arial" w:cs="Arial"/>
                <w:sz w:val="20"/>
                <w:szCs w:val="20"/>
              </w:rPr>
            </w:pPr>
            <w:r>
              <w:rPr>
                <w:rFonts w:ascii="Arial" w:hAnsi="Arial" w:cs="Arial"/>
                <w:sz w:val="20"/>
                <w:szCs w:val="20"/>
              </w:rPr>
              <w:t>55.083,33</w:t>
            </w:r>
          </w:p>
        </w:tc>
      </w:tr>
      <w:tr w:rsidR="00BF4C01" w:rsidRPr="000F2A8E" w:rsidTr="002E7D02">
        <w:tc>
          <w:tcPr>
            <w:tcW w:w="705" w:type="dxa"/>
          </w:tcPr>
          <w:p w:rsidR="00BF4C01" w:rsidRPr="000F2A8E" w:rsidRDefault="00BF4C01" w:rsidP="002E7D02">
            <w:r w:rsidRPr="000F2A8E">
              <w:t>2</w:t>
            </w:r>
          </w:p>
        </w:tc>
        <w:tc>
          <w:tcPr>
            <w:tcW w:w="916" w:type="dxa"/>
          </w:tcPr>
          <w:p w:rsidR="00BF4C01" w:rsidRPr="000F2A8E" w:rsidRDefault="00BF4C01" w:rsidP="002E7D02">
            <w:r>
              <w:t>01</w:t>
            </w:r>
          </w:p>
        </w:tc>
        <w:tc>
          <w:tcPr>
            <w:tcW w:w="650" w:type="dxa"/>
          </w:tcPr>
          <w:p w:rsidR="00BF4C01" w:rsidRPr="000F2A8E" w:rsidRDefault="00BF4C01" w:rsidP="002E7D02">
            <w:r>
              <w:t>UN</w:t>
            </w:r>
          </w:p>
        </w:tc>
        <w:tc>
          <w:tcPr>
            <w:tcW w:w="6518" w:type="dxa"/>
          </w:tcPr>
          <w:p w:rsidR="00BF4C01" w:rsidRPr="000F2A8E" w:rsidRDefault="00BF4C01" w:rsidP="002E7D02">
            <w:pPr>
              <w:jc w:val="both"/>
              <w:rPr>
                <w:rFonts w:ascii="Arial" w:hAnsi="Arial" w:cs="Arial"/>
                <w:sz w:val="20"/>
                <w:szCs w:val="20"/>
              </w:rPr>
            </w:pPr>
            <w:r w:rsidRPr="000F2A8E">
              <w:rPr>
                <w:rFonts w:ascii="Arial" w:hAnsi="Arial" w:cs="Arial"/>
                <w:sz w:val="20"/>
                <w:szCs w:val="20"/>
              </w:rPr>
              <w:t>BATEDOR DE CEREAIS</w:t>
            </w:r>
            <w:r>
              <w:rPr>
                <w:rFonts w:ascii="Arial" w:hAnsi="Arial" w:cs="Arial"/>
                <w:sz w:val="20"/>
                <w:szCs w:val="20"/>
              </w:rPr>
              <w:t xml:space="preserve"> (MILHO, FEIJÃO, SOJA E ARROZ)</w:t>
            </w:r>
            <w:r w:rsidRPr="000F2A8E">
              <w:rPr>
                <w:rFonts w:ascii="Arial" w:hAnsi="Arial" w:cs="Arial"/>
                <w:sz w:val="20"/>
                <w:szCs w:val="20"/>
              </w:rPr>
              <w:t xml:space="preserve"> M, PRODUÇÃO DE SACAS DE 60 KG POR HORA: (FEIJÃO DE 21 À 36 SACA POR HORA, MILHO 60 À 80 SACA POR HORA, ARROZ DE 15 À 30 SACA POR HORA E SOJA DE 16 À 26 SACAS POR HORAS), </w:t>
            </w:r>
            <w:r>
              <w:rPr>
                <w:rFonts w:ascii="Arial" w:hAnsi="Arial" w:cs="Arial"/>
                <w:sz w:val="20"/>
                <w:szCs w:val="20"/>
              </w:rPr>
              <w:t>COM 01 EIXO, PNEUS NOVO</w:t>
            </w:r>
            <w:r w:rsidRPr="000F2A8E">
              <w:rPr>
                <w:rFonts w:ascii="Arial" w:hAnsi="Arial" w:cs="Arial"/>
                <w:sz w:val="20"/>
                <w:szCs w:val="20"/>
              </w:rPr>
              <w:t>S</w:t>
            </w:r>
            <w:r>
              <w:rPr>
                <w:rFonts w:ascii="Arial" w:hAnsi="Arial" w:cs="Arial"/>
                <w:sz w:val="20"/>
                <w:szCs w:val="20"/>
              </w:rPr>
              <w:t xml:space="preserve"> ARO 14”, COM CARDÃN PARA TRATOR.</w:t>
            </w:r>
            <w:r w:rsidRPr="000F2A8E">
              <w:rPr>
                <w:rFonts w:ascii="Arial" w:hAnsi="Arial" w:cs="Arial"/>
                <w:sz w:val="20"/>
                <w:szCs w:val="20"/>
              </w:rPr>
              <w:t xml:space="preserve"> GARANTIA MÍNIMA DE 1 ANO</w:t>
            </w:r>
            <w:r w:rsidRPr="000F2A8E">
              <w:rPr>
                <w:rFonts w:ascii="Arial" w:eastAsia="Tahoma" w:hAnsi="Arial" w:cs="Arial"/>
                <w:sz w:val="20"/>
                <w:szCs w:val="20"/>
              </w:rPr>
              <w:t>.</w:t>
            </w:r>
            <w:r w:rsidRPr="000F2A8E">
              <w:rPr>
                <w:rFonts w:ascii="Arial" w:hAnsi="Arial" w:cs="Arial"/>
                <w:sz w:val="20"/>
                <w:szCs w:val="20"/>
              </w:rPr>
              <w:t xml:space="preserve"> REVENDA E ASSISTÊNCIA TÉCNICA AUTORIZADA PELO FABRICANTE, COM LIMITE DE DISTÂNCIA DE 150 KM DA SEDE DA PREFEITURA MUNICIPAL DE SÃO JOSÉ DO HERVAL /RS.</w:t>
            </w:r>
          </w:p>
        </w:tc>
        <w:tc>
          <w:tcPr>
            <w:tcW w:w="1700" w:type="dxa"/>
          </w:tcPr>
          <w:p w:rsidR="00BF4C01" w:rsidRPr="000F2A8E" w:rsidRDefault="00BF4C01" w:rsidP="002E7D02">
            <w:pPr>
              <w:jc w:val="center"/>
              <w:rPr>
                <w:rFonts w:ascii="Arial" w:hAnsi="Arial" w:cs="Arial"/>
                <w:sz w:val="20"/>
                <w:szCs w:val="20"/>
              </w:rPr>
            </w:pPr>
            <w:r>
              <w:rPr>
                <w:rFonts w:ascii="Arial" w:hAnsi="Arial" w:cs="Arial"/>
                <w:sz w:val="20"/>
                <w:szCs w:val="20"/>
              </w:rPr>
              <w:t>19.547,67</w:t>
            </w:r>
          </w:p>
        </w:tc>
      </w:tr>
      <w:tr w:rsidR="00BF4C01" w:rsidRPr="000F2A8E" w:rsidTr="002E7D02">
        <w:tc>
          <w:tcPr>
            <w:tcW w:w="705" w:type="dxa"/>
          </w:tcPr>
          <w:p w:rsidR="00BF4C01" w:rsidRPr="000F2A8E" w:rsidRDefault="00BF4C01" w:rsidP="002E7D02">
            <w:r>
              <w:t>3</w:t>
            </w:r>
          </w:p>
        </w:tc>
        <w:tc>
          <w:tcPr>
            <w:tcW w:w="916" w:type="dxa"/>
          </w:tcPr>
          <w:p w:rsidR="00BF4C01" w:rsidRDefault="00BF4C01" w:rsidP="002E7D02">
            <w:r>
              <w:t>01</w:t>
            </w:r>
          </w:p>
        </w:tc>
        <w:tc>
          <w:tcPr>
            <w:tcW w:w="650" w:type="dxa"/>
          </w:tcPr>
          <w:p w:rsidR="00BF4C01" w:rsidRDefault="00BF4C01" w:rsidP="002E7D02">
            <w:r>
              <w:t>UN</w:t>
            </w:r>
          </w:p>
        </w:tc>
        <w:tc>
          <w:tcPr>
            <w:tcW w:w="6518" w:type="dxa"/>
          </w:tcPr>
          <w:p w:rsidR="00BF4C01" w:rsidRPr="000F2A8E" w:rsidRDefault="00BF4C01" w:rsidP="002E7D02">
            <w:pPr>
              <w:jc w:val="both"/>
              <w:rPr>
                <w:rFonts w:ascii="Arial" w:hAnsi="Arial" w:cs="Arial"/>
                <w:sz w:val="20"/>
                <w:szCs w:val="20"/>
              </w:rPr>
            </w:pPr>
            <w:r>
              <w:rPr>
                <w:rFonts w:ascii="Arial" w:hAnsi="Arial" w:cs="Arial"/>
                <w:sz w:val="20"/>
                <w:szCs w:val="20"/>
              </w:rPr>
              <w:t>GRADE ARADOURA, COM 16 DISCOS DE 26”, ESPESSURA 600 MM, MANCAL MRG, ESPAÇAMENTO DE 270MM, COM CONTROLE REMORO.</w:t>
            </w:r>
            <w:r w:rsidRPr="000F2A8E">
              <w:rPr>
                <w:rFonts w:ascii="Arial" w:hAnsi="Arial" w:cs="Arial"/>
                <w:sz w:val="20"/>
                <w:szCs w:val="20"/>
              </w:rPr>
              <w:t xml:space="preserve"> </w:t>
            </w:r>
            <w:r>
              <w:rPr>
                <w:rFonts w:ascii="Arial" w:hAnsi="Arial" w:cs="Arial"/>
                <w:sz w:val="20"/>
                <w:szCs w:val="20"/>
              </w:rPr>
              <w:t xml:space="preserve">COM DOIS (02) PNEUS E COMANDO HIDRÁULICO. </w:t>
            </w:r>
            <w:r w:rsidRPr="000F2A8E">
              <w:rPr>
                <w:rFonts w:ascii="Arial" w:hAnsi="Arial" w:cs="Arial"/>
                <w:sz w:val="20"/>
                <w:szCs w:val="20"/>
              </w:rPr>
              <w:t>GARANTIA MÍNIMA DE 1 ANO</w:t>
            </w:r>
            <w:r w:rsidRPr="000F2A8E">
              <w:rPr>
                <w:rFonts w:ascii="Arial" w:eastAsia="Tahoma" w:hAnsi="Arial" w:cs="Arial"/>
                <w:sz w:val="20"/>
                <w:szCs w:val="20"/>
              </w:rPr>
              <w:t>.</w:t>
            </w:r>
            <w:r w:rsidRPr="000F2A8E">
              <w:rPr>
                <w:rFonts w:ascii="Arial" w:hAnsi="Arial" w:cs="Arial"/>
                <w:sz w:val="20"/>
                <w:szCs w:val="20"/>
              </w:rPr>
              <w:t xml:space="preserve"> REVENDA E ASSISTÊNCIA TÉCNICA AUTORIZADA PELO FABRICANTE, COM LIMITE DE DISTÂNCIA DE 150 KM DA SEDE DA PREFEITURA MUNICIPAL DE SÃO JOSÉ DO HERVAL /RS.</w:t>
            </w:r>
            <w:r>
              <w:rPr>
                <w:rFonts w:ascii="Arial" w:hAnsi="Arial" w:cs="Arial"/>
                <w:sz w:val="20"/>
                <w:szCs w:val="20"/>
              </w:rPr>
              <w:t xml:space="preserve"> </w:t>
            </w:r>
          </w:p>
        </w:tc>
        <w:tc>
          <w:tcPr>
            <w:tcW w:w="1700" w:type="dxa"/>
          </w:tcPr>
          <w:p w:rsidR="00BF4C01" w:rsidRDefault="00BF4C01" w:rsidP="002E7D02">
            <w:pPr>
              <w:jc w:val="center"/>
              <w:rPr>
                <w:rFonts w:ascii="Arial" w:hAnsi="Arial" w:cs="Arial"/>
                <w:sz w:val="20"/>
                <w:szCs w:val="20"/>
              </w:rPr>
            </w:pPr>
            <w:r>
              <w:rPr>
                <w:rFonts w:ascii="Arial" w:hAnsi="Arial" w:cs="Arial"/>
                <w:sz w:val="20"/>
                <w:szCs w:val="20"/>
              </w:rPr>
              <w:t>57.693,33</w:t>
            </w:r>
          </w:p>
        </w:tc>
      </w:tr>
      <w:tr w:rsidR="00BF4C01" w:rsidRPr="000F2A8E" w:rsidTr="002E7D02">
        <w:trPr>
          <w:trHeight w:val="81"/>
        </w:trPr>
        <w:tc>
          <w:tcPr>
            <w:tcW w:w="705" w:type="dxa"/>
          </w:tcPr>
          <w:p w:rsidR="00BF4C01" w:rsidRPr="000F2A8E" w:rsidRDefault="00BF4C01" w:rsidP="002E7D02">
            <w:r>
              <w:t>4</w:t>
            </w:r>
          </w:p>
        </w:tc>
        <w:tc>
          <w:tcPr>
            <w:tcW w:w="916" w:type="dxa"/>
          </w:tcPr>
          <w:p w:rsidR="00BF4C01" w:rsidRPr="000F2A8E" w:rsidRDefault="00BF4C01" w:rsidP="002E7D02">
            <w:r w:rsidRPr="000F2A8E">
              <w:t>01</w:t>
            </w:r>
          </w:p>
        </w:tc>
        <w:tc>
          <w:tcPr>
            <w:tcW w:w="650" w:type="dxa"/>
          </w:tcPr>
          <w:p w:rsidR="00BF4C01" w:rsidRPr="000F2A8E" w:rsidRDefault="00BF4C01" w:rsidP="002E7D02">
            <w:r>
              <w:t>UN</w:t>
            </w:r>
          </w:p>
        </w:tc>
        <w:tc>
          <w:tcPr>
            <w:tcW w:w="6518" w:type="dxa"/>
          </w:tcPr>
          <w:p w:rsidR="00BF4C01" w:rsidRPr="000F2A8E" w:rsidRDefault="00BF4C01" w:rsidP="002E7D02">
            <w:pPr>
              <w:pStyle w:val="SemEspaamento"/>
              <w:jc w:val="both"/>
              <w:rPr>
                <w:rFonts w:ascii="Arial" w:hAnsi="Arial" w:cs="Arial"/>
                <w:sz w:val="20"/>
                <w:szCs w:val="20"/>
              </w:rPr>
            </w:pPr>
            <w:r w:rsidRPr="000F2A8E">
              <w:rPr>
                <w:rFonts w:ascii="Arial" w:hAnsi="Arial" w:cs="Arial"/>
                <w:sz w:val="20"/>
                <w:szCs w:val="20"/>
              </w:rPr>
              <w:t xml:space="preserve">DISTRIBUIDOR DE ADUBO ORGÂNICO, COM CAPACIDADE </w:t>
            </w:r>
            <w:r>
              <w:rPr>
                <w:rFonts w:ascii="Arial" w:hAnsi="Arial" w:cs="Arial"/>
                <w:sz w:val="20"/>
                <w:szCs w:val="20"/>
              </w:rPr>
              <w:t>MINIMO SEIS (06)</w:t>
            </w:r>
            <w:r w:rsidRPr="000F2A8E">
              <w:rPr>
                <w:rFonts w:ascii="Arial" w:hAnsi="Arial" w:cs="Arial"/>
                <w:sz w:val="20"/>
                <w:szCs w:val="20"/>
              </w:rPr>
              <w:t xml:space="preserve"> TONELADAS, COM NO MÍNIMO 1,85M³; RODADO TANDEN AROS 16, PNEUS 750X16 NOVOS; ESTEIRA DE NO MÍNIMO 80 CM; ACIONAMENTO PELA TOMADA DE FORÇA DO TRATOR ATRAVÉS DE CARDAM COM PROTEÇÃO NORMA NR12; COM 2 DISCOS DE DISTRIBUIÇÃO DE DIÂMETRO MÍNIMO DE 565MM COM NO MÍNIMO 3 REGULAGENS DAS 4 PALHETAS; OS DISCOS DE DISTRIBUIÇÃO DEVERÃO SER ACIONADOS POR 3 CAIXAS DE TRANSMISSÃO BANHADAS A ÓLEO; ABERTURA DA COMPORTA DOSADORA COM REGULAGEM DE ESCALA GRADUADA MILIMÉTRICA COM TAMPA DE SAÍDA COM ABERTURA DE NO MÍNIMO 30 CM DE ALTURA EQUIPADA COM MOLAS TENSORAS PARA LIBERAR MATERIAL ESTRANHO. ACIONAMENTO DA ESTEIRA ATRAVÉS DE CAIXA REDUTORA BANHADA A ÓLEO COM NO MÍNIMO 2 REGULAGENS DE </w:t>
            </w:r>
            <w:r w:rsidRPr="000F2A8E">
              <w:rPr>
                <w:rFonts w:ascii="Arial" w:hAnsi="Arial" w:cs="Arial"/>
                <w:sz w:val="20"/>
                <w:szCs w:val="20"/>
              </w:rPr>
              <w:lastRenderedPageBreak/>
              <w:t>VELOCIDADE ATRAVÉS DE ENGRENAGENS E CORRENTE NORMA ASA60 COLOCADAS NA PARTE DIANTEIRA DO EQUIPAMENTO PARA MAIOR DURABILIDADE EVITANDO O CONTATO DIRETO DO ADUBO, CHASSI REFORÇADO DE ESTRUTURA RESISTENTE. ENGATE GIRATÓRIO E OSCILANTE. PÉ DE APOIO REGULÁVEL E MÓVEL PARA FACILITAR O ACOPLAMENTO NO TRATOR. PINTURA EM PU. LARGURA DE DISTRIBUIÇÃO - DE 7 A 16 METROS. DIMENSÕES MÍNIMAS C: 3.880 MM L: 1.970MM A: 1.920MM. PESO MÍNIMO 940 KG. EQUIPAMENTO COM LAUDO DA NORMA NR 12. GARANTIA MÍNIMA DE 1 ANO</w:t>
            </w:r>
            <w:r w:rsidRPr="000F2A8E">
              <w:rPr>
                <w:rFonts w:ascii="Arial" w:eastAsia="Tahoma" w:hAnsi="Arial" w:cs="Arial"/>
                <w:sz w:val="20"/>
                <w:szCs w:val="20"/>
              </w:rPr>
              <w:t>.</w:t>
            </w:r>
            <w:r w:rsidRPr="000F2A8E">
              <w:rPr>
                <w:rFonts w:ascii="Arial" w:hAnsi="Arial" w:cs="Arial"/>
                <w:sz w:val="20"/>
                <w:szCs w:val="20"/>
              </w:rPr>
              <w:t xml:space="preserve"> REVENDA E ASSISTÊNCIA TÉCNICA AUTORIZADA PELO FABRICANTE, COM</w:t>
            </w:r>
            <w:r>
              <w:rPr>
                <w:rFonts w:ascii="Arial" w:hAnsi="Arial" w:cs="Arial"/>
                <w:sz w:val="20"/>
                <w:szCs w:val="20"/>
              </w:rPr>
              <w:t xml:space="preserve"> LIMITE DE DISTÂNCIA DE 150 KM </w:t>
            </w:r>
            <w:r w:rsidRPr="000F2A8E">
              <w:rPr>
                <w:rFonts w:ascii="Arial" w:hAnsi="Arial" w:cs="Arial"/>
                <w:sz w:val="20"/>
                <w:szCs w:val="20"/>
              </w:rPr>
              <w:t xml:space="preserve">DA SEDE DA PREFEITURA MUNICIPAL DE SÃO JOSÉ DO HERVAL /RS.  </w:t>
            </w:r>
          </w:p>
        </w:tc>
        <w:tc>
          <w:tcPr>
            <w:tcW w:w="1700" w:type="dxa"/>
          </w:tcPr>
          <w:p w:rsidR="00BF4C01" w:rsidRPr="000F2A8E" w:rsidRDefault="00BF4C01" w:rsidP="002E7D02">
            <w:pPr>
              <w:pStyle w:val="SemEspaamento"/>
              <w:jc w:val="center"/>
              <w:rPr>
                <w:rFonts w:ascii="Arial" w:hAnsi="Arial" w:cs="Arial"/>
                <w:sz w:val="20"/>
                <w:szCs w:val="20"/>
              </w:rPr>
            </w:pPr>
            <w:r>
              <w:rPr>
                <w:rFonts w:ascii="Arial" w:hAnsi="Arial" w:cs="Arial"/>
                <w:sz w:val="20"/>
                <w:szCs w:val="20"/>
              </w:rPr>
              <w:lastRenderedPageBreak/>
              <w:t>57.252,00</w:t>
            </w:r>
          </w:p>
        </w:tc>
      </w:tr>
    </w:tbl>
    <w:p w:rsidR="00BF4C01" w:rsidRPr="00291026" w:rsidRDefault="00BF4C01" w:rsidP="00BF4C01">
      <w:pPr>
        <w:tabs>
          <w:tab w:val="left" w:pos="142"/>
        </w:tabs>
        <w:spacing w:line="360" w:lineRule="auto"/>
        <w:ind w:right="-2"/>
        <w:jc w:val="center"/>
        <w:rPr>
          <w:rFonts w:ascii="Arial" w:hAnsi="Arial" w:cs="Arial"/>
          <w:b/>
        </w:rPr>
      </w:pPr>
    </w:p>
    <w:p w:rsidR="00BF4C01" w:rsidRPr="00BD07DC" w:rsidRDefault="00BF4C01" w:rsidP="00BF4C01">
      <w:pPr>
        <w:tabs>
          <w:tab w:val="left" w:pos="142"/>
        </w:tabs>
        <w:spacing w:line="360" w:lineRule="auto"/>
        <w:ind w:right="-2"/>
        <w:jc w:val="both"/>
        <w:rPr>
          <w:rFonts w:ascii="Arial" w:hAnsi="Arial" w:cs="Arial"/>
        </w:rPr>
      </w:pPr>
      <w:r w:rsidRPr="00291026">
        <w:rPr>
          <w:rFonts w:ascii="Arial" w:hAnsi="Arial" w:cs="Arial"/>
          <w:b/>
        </w:rPr>
        <w:t xml:space="preserve">VALOR TOTAL: R$ </w:t>
      </w:r>
      <w:r>
        <w:rPr>
          <w:rFonts w:ascii="Arial" w:hAnsi="Arial" w:cs="Arial"/>
          <w:b/>
        </w:rPr>
        <w:t xml:space="preserve">189.576,33 </w:t>
      </w:r>
      <w:r>
        <w:rPr>
          <w:rFonts w:ascii="Arial" w:hAnsi="Arial" w:cs="Arial"/>
        </w:rPr>
        <w:t>(cento, oitenta, nove mil, quinhentos, setenta, seis reais e trinta, três centavos).</w:t>
      </w:r>
    </w:p>
    <w:p w:rsidR="00BF4C01" w:rsidRDefault="00BF4C01" w:rsidP="00BF4C01">
      <w:pPr>
        <w:tabs>
          <w:tab w:val="left" w:pos="142"/>
        </w:tabs>
        <w:spacing w:line="360" w:lineRule="auto"/>
        <w:ind w:right="-2"/>
        <w:jc w:val="both"/>
        <w:rPr>
          <w:rFonts w:ascii="Arial" w:hAnsi="Arial" w:cs="Arial"/>
          <w:b/>
        </w:rPr>
      </w:pPr>
    </w:p>
    <w:p w:rsidR="00BF4C01" w:rsidRPr="00291026" w:rsidRDefault="00BF4C01" w:rsidP="00BF4C01">
      <w:pPr>
        <w:tabs>
          <w:tab w:val="left" w:pos="142"/>
        </w:tabs>
        <w:spacing w:line="360" w:lineRule="auto"/>
        <w:ind w:right="-2"/>
        <w:jc w:val="both"/>
        <w:rPr>
          <w:rFonts w:ascii="Arial" w:hAnsi="Arial" w:cs="Arial"/>
          <w:b/>
        </w:rPr>
      </w:pPr>
    </w:p>
    <w:p w:rsidR="00BF4C01" w:rsidRPr="00291026" w:rsidRDefault="00BF4C01" w:rsidP="00BF4C01">
      <w:pPr>
        <w:tabs>
          <w:tab w:val="left" w:pos="142"/>
        </w:tabs>
        <w:spacing w:line="360" w:lineRule="auto"/>
        <w:ind w:right="-2"/>
        <w:jc w:val="both"/>
        <w:rPr>
          <w:rFonts w:ascii="Arial" w:hAnsi="Arial" w:cs="Arial"/>
        </w:rPr>
      </w:pPr>
      <w:r w:rsidRPr="00291026">
        <w:rPr>
          <w:rFonts w:ascii="Arial" w:hAnsi="Arial" w:cs="Arial"/>
        </w:rPr>
        <w:t xml:space="preserve">São José do Herval, </w:t>
      </w:r>
      <w:r>
        <w:rPr>
          <w:rFonts w:ascii="Arial" w:hAnsi="Arial" w:cs="Arial"/>
        </w:rPr>
        <w:t>14 de setembro de 2022</w:t>
      </w:r>
      <w:r w:rsidRPr="00291026">
        <w:rPr>
          <w:rFonts w:ascii="Arial" w:hAnsi="Arial" w:cs="Arial"/>
        </w:rPr>
        <w:t>.</w:t>
      </w:r>
    </w:p>
    <w:p w:rsidR="00BF4C01" w:rsidRPr="00291026" w:rsidRDefault="00BF4C01" w:rsidP="00BF4C01">
      <w:pPr>
        <w:tabs>
          <w:tab w:val="left" w:pos="142"/>
        </w:tabs>
        <w:spacing w:line="360" w:lineRule="auto"/>
        <w:ind w:right="-2"/>
        <w:jc w:val="both"/>
        <w:rPr>
          <w:rFonts w:ascii="Arial" w:hAnsi="Arial" w:cs="Arial"/>
        </w:rPr>
      </w:pPr>
    </w:p>
    <w:p w:rsidR="00BF4C01" w:rsidRPr="00291026" w:rsidRDefault="00BF4C01" w:rsidP="00BF4C01">
      <w:pPr>
        <w:tabs>
          <w:tab w:val="left" w:pos="142"/>
        </w:tabs>
        <w:spacing w:line="360" w:lineRule="auto"/>
        <w:ind w:left="1418" w:right="-2"/>
        <w:jc w:val="both"/>
        <w:rPr>
          <w:rFonts w:ascii="Arial" w:eastAsia="Calibri" w:hAnsi="Arial" w:cs="Arial"/>
        </w:rPr>
      </w:pPr>
      <w:r>
        <w:rPr>
          <w:rFonts w:ascii="Arial" w:eastAsia="Calibri" w:hAnsi="Arial" w:cs="Arial"/>
        </w:rPr>
        <w:t xml:space="preserve">                                                              </w:t>
      </w:r>
      <w:proofErr w:type="spellStart"/>
      <w:r w:rsidRPr="00291026">
        <w:rPr>
          <w:rFonts w:ascii="Arial" w:eastAsia="Calibri" w:hAnsi="Arial" w:cs="Arial"/>
        </w:rPr>
        <w:t>Jovani</w:t>
      </w:r>
      <w:proofErr w:type="spellEnd"/>
      <w:r w:rsidRPr="00291026">
        <w:rPr>
          <w:rFonts w:ascii="Arial" w:eastAsia="Calibri" w:hAnsi="Arial" w:cs="Arial"/>
        </w:rPr>
        <w:t xml:space="preserve"> </w:t>
      </w:r>
      <w:proofErr w:type="spellStart"/>
      <w:r w:rsidRPr="00291026">
        <w:rPr>
          <w:rFonts w:ascii="Arial" w:eastAsia="Calibri" w:hAnsi="Arial" w:cs="Arial"/>
        </w:rPr>
        <w:t>Bozetti</w:t>
      </w:r>
      <w:proofErr w:type="spellEnd"/>
      <w:r w:rsidRPr="00291026">
        <w:rPr>
          <w:rFonts w:ascii="Arial" w:eastAsia="Calibri" w:hAnsi="Arial" w:cs="Arial"/>
        </w:rPr>
        <w:t>,</w:t>
      </w:r>
    </w:p>
    <w:p w:rsidR="00BF4C01" w:rsidRPr="00291026" w:rsidRDefault="00BF4C01" w:rsidP="00BF4C01">
      <w:pPr>
        <w:tabs>
          <w:tab w:val="left" w:pos="142"/>
        </w:tabs>
        <w:spacing w:line="360" w:lineRule="auto"/>
        <w:ind w:left="1418" w:right="-2"/>
        <w:jc w:val="both"/>
        <w:rPr>
          <w:rFonts w:ascii="Arial" w:eastAsia="Calibri" w:hAnsi="Arial" w:cs="Arial"/>
        </w:rPr>
      </w:pPr>
      <w:r w:rsidRPr="00291026">
        <w:rPr>
          <w:rFonts w:ascii="Arial" w:eastAsia="Calibri" w:hAnsi="Arial" w:cs="Arial"/>
        </w:rPr>
        <w:t xml:space="preserve">                                                           Prefeito Municipal.</w:t>
      </w:r>
    </w:p>
    <w:p w:rsidR="000C2C8B" w:rsidRDefault="000C2C8B">
      <w:bookmarkStart w:id="0" w:name="_GoBack"/>
      <w:bookmarkEnd w:id="0"/>
    </w:p>
    <w:sectPr w:rsidR="000C2C8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C01"/>
    <w:rsid w:val="000C2C8B"/>
    <w:rsid w:val="007C6725"/>
    <w:rsid w:val="00BF4C01"/>
    <w:rsid w:val="00FF5B8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EDC4E8-C454-4413-8DC0-9BD0A2294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4C01"/>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BF4C01"/>
    <w:pPr>
      <w:spacing w:after="0" w:line="240" w:lineRule="auto"/>
    </w:pPr>
  </w:style>
  <w:style w:type="table" w:styleId="Tabelacomgrade">
    <w:name w:val="Table Grid"/>
    <w:basedOn w:val="Tabelanormal"/>
    <w:uiPriority w:val="39"/>
    <w:rsid w:val="00BF4C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608</Words>
  <Characters>3287</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2022-09-15T18:15:00Z</dcterms:created>
  <dcterms:modified xsi:type="dcterms:W3CDTF">2022-09-15T18:15:00Z</dcterms:modified>
</cp:coreProperties>
</file>