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2592" w:val="left" w:leader="none"/>
        </w:tabs>
        <w:spacing w:line="204" w:lineRule="auto" w:before="17"/>
        <w:ind w:left="156" w:right="5457"/>
      </w:pPr>
      <w:r>
        <w:rPr/>
        <w:t>Orgao...............:</w:t>
      </w:r>
      <w:r>
        <w:rPr>
          <w:spacing w:val="84"/>
        </w:rPr>
        <w:t> </w:t>
      </w:r>
      <w:r>
        <w:rPr/>
        <w:t>03</w:t>
        <w:tab/>
        <w:t>SECRETARIA MUNICIPAL DE ADMINISTRACAO</w:t>
      </w:r>
      <w:r>
        <w:rPr>
          <w:spacing w:val="-82"/>
        </w:rPr>
        <w:t> </w:t>
      </w:r>
      <w:r>
        <w:rPr/>
        <w:t>Unidade Orcamentaria:</w:t>
      </w:r>
      <w:r>
        <w:rPr>
          <w:spacing w:val="1"/>
        </w:rPr>
        <w:t> </w:t>
      </w:r>
      <w:r>
        <w:rPr/>
        <w:t>03.02 FUNDO MUNI. APOSENTADORIAS E PENSOES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3108"/>
        <w:gridCol w:w="2226"/>
        <w:gridCol w:w="1512"/>
        <w:gridCol w:w="1512"/>
        <w:gridCol w:w="1478"/>
      </w:tblGrid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124" w:lineRule="exact" w:before="2"/>
              <w:ind w:left="50"/>
              <w:rPr>
                <w:sz w:val="14"/>
              </w:rPr>
            </w:pPr>
            <w:r>
              <w:rPr>
                <w:sz w:val="14"/>
              </w:rPr>
              <w:t>Codigo</w:t>
            </w:r>
          </w:p>
        </w:tc>
        <w:tc>
          <w:tcPr>
            <w:tcW w:w="3108" w:type="dxa"/>
          </w:tcPr>
          <w:p>
            <w:pPr>
              <w:pStyle w:val="TableParagraph"/>
              <w:spacing w:line="124" w:lineRule="exact" w:before="2"/>
              <w:ind w:left="546"/>
              <w:rPr>
                <w:sz w:val="14"/>
              </w:rPr>
            </w:pPr>
            <w:r>
              <w:rPr>
                <w:sz w:val="14"/>
              </w:rPr>
              <w:t>Especificacao</w:t>
            </w:r>
          </w:p>
        </w:tc>
        <w:tc>
          <w:tcPr>
            <w:tcW w:w="2226" w:type="dxa"/>
          </w:tcPr>
          <w:p>
            <w:pPr>
              <w:pStyle w:val="TableParagraph"/>
              <w:spacing w:line="124" w:lineRule="exact" w:before="2"/>
              <w:ind w:left="1470"/>
              <w:rPr>
                <w:sz w:val="14"/>
              </w:rPr>
            </w:pPr>
            <w:r>
              <w:rPr>
                <w:sz w:val="14"/>
              </w:rPr>
              <w:t>Creditos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Mes</w:t>
            </w:r>
          </w:p>
        </w:tc>
        <w:tc>
          <w:tcPr>
            <w:tcW w:w="1512" w:type="dxa"/>
          </w:tcPr>
          <w:p>
            <w:pPr>
              <w:pStyle w:val="TableParagraph"/>
              <w:spacing w:line="124" w:lineRule="exact" w:before="2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Empenhado no Ano</w:t>
            </w:r>
          </w:p>
        </w:tc>
        <w:tc>
          <w:tcPr>
            <w:tcW w:w="1478" w:type="dxa"/>
          </w:tcPr>
          <w:p>
            <w:pPr>
              <w:pStyle w:val="TableParagraph"/>
              <w:spacing w:line="124" w:lineRule="exact" w:before="2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Disponivel</w:t>
            </w:r>
          </w:p>
        </w:tc>
      </w:tr>
      <w:tr>
        <w:trPr>
          <w:trHeight w:val="146" w:hRule="atLeast"/>
        </w:trPr>
        <w:tc>
          <w:tcPr>
            <w:tcW w:w="110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0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22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Mes</w:t>
            </w:r>
          </w:p>
        </w:tc>
        <w:tc>
          <w:tcPr>
            <w:tcW w:w="1512" w:type="dxa"/>
          </w:tcPr>
          <w:p>
            <w:pPr>
              <w:pStyle w:val="TableParagraph"/>
              <w:ind w:right="80"/>
              <w:jc w:val="right"/>
              <w:rPr>
                <w:sz w:val="14"/>
              </w:rPr>
            </w:pPr>
            <w:r>
              <w:rPr>
                <w:sz w:val="14"/>
              </w:rPr>
              <w:t>Pago no Ano</w:t>
            </w:r>
          </w:p>
        </w:tc>
        <w:tc>
          <w:tcPr>
            <w:tcW w:w="1478" w:type="dxa"/>
          </w:tcPr>
          <w:p>
            <w:pPr>
              <w:pStyle w:val="TableParagraph"/>
              <w:ind w:right="46"/>
              <w:jc w:val="right"/>
              <w:rPr>
                <w:sz w:val="14"/>
              </w:rPr>
            </w:pPr>
            <w:r>
              <w:rPr>
                <w:sz w:val="14"/>
              </w:rPr>
              <w:t>Saldo a Pagar</w:t>
            </w:r>
          </w:p>
        </w:tc>
      </w:tr>
    </w:tbl>
    <w:p>
      <w:pPr>
        <w:pStyle w:val="BodyText"/>
        <w:tabs>
          <w:tab w:pos="1836" w:val="left" w:leader="none"/>
        </w:tabs>
        <w:spacing w:line="204" w:lineRule="auto"/>
        <w:ind w:left="156" w:right="5457"/>
      </w:pPr>
      <w:r>
        <w:rPr/>
        <w:t>092720003.2.006000 Manutencao do Fundo de Previdencia do Municipio</w:t>
      </w:r>
      <w:r>
        <w:rPr>
          <w:spacing w:val="-83"/>
        </w:rPr>
        <w:t> </w:t>
      </w:r>
      <w:r>
        <w:rPr/>
        <w:t>3.1.90.01.00</w:t>
        <w:tab/>
        <w:t>APOSENTADORIAS, RESERVA REMUNERADA E REF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0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1800 Recursos Vinculados ao RPPS - Fundo em C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512"/>
        <w:gridCol w:w="1176"/>
        <w:gridCol w:w="1310"/>
      </w:tblGrid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2.864.000,00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2.864.000,00</w:t>
            </w:r>
          </w:p>
        </w:tc>
      </w:tr>
      <w:tr>
        <w:trPr>
          <w:trHeight w:val="146" w:hRule="atLeast"/>
        </w:trPr>
        <w:tc>
          <w:tcPr>
            <w:tcW w:w="164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76" w:type="dxa"/>
          </w:tcPr>
          <w:p>
            <w:pPr>
              <w:pStyle w:val="TableParagraph"/>
              <w:ind w:right="249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10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1"/>
        <w:ind w:left="156"/>
      </w:pPr>
      <w:r>
        <w:rPr/>
        <w:t>3.1.90.03.00</w:t>
        <w:tab/>
        <w:t>PENSOES</w:t>
      </w:r>
    </w:p>
    <w:p>
      <w:pPr>
        <w:pStyle w:val="ListParagraph"/>
        <w:numPr>
          <w:ilvl w:val="0"/>
          <w:numId w:val="1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1800 Recursos Vinculados ao RPPS - Fundo em C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3.1.90.11.00</w:t>
        <w:tab/>
        <w:t>VENCIMENTOS E VANTAGENS FIXAS - PESSOAL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6"/>
        <w:ind w:left="912" w:right="5373" w:hanging="505"/>
      </w:pPr>
      <w:r>
        <w:rPr/>
        <w:t>44</w:t>
        <w:tab/>
        <w:t>Fonte....:</w:t>
        <w:tab/>
        <w:t>1802 Recursos Vinculados ao RPPS - Taxa de Ad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0050 RPPS</w:t>
      </w:r>
    </w:p>
    <w:tbl>
      <w:tblPr>
        <w:tblW w:w="0" w:type="auto"/>
        <w:jc w:val="left"/>
        <w:tblInd w:w="5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0"/>
        <w:gridCol w:w="1512"/>
        <w:gridCol w:w="1344"/>
        <w:gridCol w:w="1142"/>
      </w:tblGrid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146" w:hRule="atLeast"/>
        </w:trPr>
        <w:tc>
          <w:tcPr>
            <w:tcW w:w="1310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44" w:type="dxa"/>
          </w:tcPr>
          <w:p>
            <w:pPr>
              <w:pStyle w:val="TableParagraph"/>
              <w:ind w:right="41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42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4"/>
        <w:ind w:left="156"/>
      </w:pPr>
      <w:r>
        <w:rPr/>
        <w:t>3.3.90.39.00</w:t>
        <w:tab/>
        <w:t>OUTROS SERVICOS DE TERCEIROS - PESSOA JU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6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1802 Recursos Vinculados ao RPPS - Taxa de Ad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tabs>
          <w:tab w:pos="1836" w:val="left" w:leader="none"/>
        </w:tabs>
        <w:spacing w:line="147" w:lineRule="exact" w:before="95"/>
        <w:ind w:left="156"/>
      </w:pPr>
      <w:r>
        <w:rPr/>
        <w:t>3.3.90.86.00</w:t>
        <w:tab/>
        <w:t>COMPENSACOES A REGIMES DE PREVIDENCIA</w:t>
      </w:r>
    </w:p>
    <w:p>
      <w:pPr>
        <w:pStyle w:val="BodyText"/>
        <w:tabs>
          <w:tab w:pos="912" w:val="left" w:leader="none"/>
          <w:tab w:pos="2004" w:val="left" w:leader="none"/>
        </w:tabs>
        <w:spacing w:line="204" w:lineRule="auto" w:before="5"/>
        <w:ind w:left="912" w:right="5373" w:hanging="673"/>
      </w:pPr>
      <w:r>
        <w:rPr/>
        <w:t>3771</w:t>
        <w:tab/>
        <w:t>Fonte....:</w:t>
        <w:tab/>
        <w:t>1802 Recursos Vinculados ao RPPS - Taxa de Ad</w:t>
      </w:r>
      <w:r>
        <w:rPr>
          <w:spacing w:val="-83"/>
        </w:rPr>
        <w:t> </w:t>
      </w:r>
      <w:r>
        <w:rPr/>
        <w:t>Desdobram:</w:t>
      </w:r>
      <w:r>
        <w:rPr>
          <w:spacing w:val="1"/>
        </w:rPr>
        <w:t> </w:t>
      </w:r>
      <w:r>
        <w:rPr/>
        <w:t>0050 RPPS</w:t>
      </w:r>
    </w:p>
    <w:tbl>
      <w:tblPr>
        <w:tblW w:w="0" w:type="auto"/>
        <w:jc w:val="left"/>
        <w:tblInd w:w="5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4"/>
        <w:gridCol w:w="1512"/>
        <w:gridCol w:w="1302"/>
        <w:gridCol w:w="1184"/>
      </w:tblGrid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146" w:hRule="atLeast"/>
        </w:trPr>
        <w:tc>
          <w:tcPr>
            <w:tcW w:w="139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2" w:type="dxa"/>
          </w:tcPr>
          <w:p>
            <w:pPr>
              <w:pStyle w:val="TableParagraph"/>
              <w:ind w:right="375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84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pStyle w:val="BodyText"/>
        <w:spacing w:line="147" w:lineRule="exact" w:before="95"/>
        <w:ind w:left="156"/>
      </w:pPr>
      <w:r>
        <w:rPr/>
        <w:t>999979999.2.074000 Reserva RPPS</w:t>
      </w:r>
    </w:p>
    <w:p>
      <w:pPr>
        <w:pStyle w:val="BodyText"/>
        <w:tabs>
          <w:tab w:pos="1836" w:val="left" w:leader="none"/>
        </w:tabs>
        <w:spacing w:line="135" w:lineRule="exact"/>
        <w:ind w:left="156"/>
      </w:pPr>
      <w:r>
        <w:rPr/>
        <w:t>9.9.99.99.99</w:t>
        <w:tab/>
        <w:t>RESERVA DE CONTINGENCIA E RESERVA DO RPP</w:t>
      </w:r>
    </w:p>
    <w:p>
      <w:pPr>
        <w:pStyle w:val="ListParagraph"/>
        <w:numPr>
          <w:ilvl w:val="0"/>
          <w:numId w:val="2"/>
        </w:numPr>
        <w:tabs>
          <w:tab w:pos="912" w:val="left" w:leader="none"/>
          <w:tab w:pos="913" w:val="left" w:leader="none"/>
          <w:tab w:pos="2004" w:val="left" w:leader="none"/>
        </w:tabs>
        <w:spacing w:line="204" w:lineRule="auto" w:before="5" w:after="0"/>
        <w:ind w:left="912" w:right="5373" w:hanging="505"/>
        <w:jc w:val="left"/>
        <w:rPr>
          <w:sz w:val="14"/>
        </w:rPr>
      </w:pPr>
      <w:r>
        <w:rPr>
          <w:sz w:val="14"/>
        </w:rPr>
        <w:t>Fonte....:</w:t>
        <w:tab/>
        <w:t>1802 Recursos Vinculados ao RPPS - Taxa de Ad</w:t>
      </w:r>
      <w:r>
        <w:rPr>
          <w:spacing w:val="-83"/>
          <w:sz w:val="14"/>
        </w:rPr>
        <w:t> </w:t>
      </w:r>
      <w:r>
        <w:rPr>
          <w:sz w:val="14"/>
        </w:rPr>
        <w:t>Desdobram:</w:t>
      </w:r>
      <w:r>
        <w:rPr>
          <w:spacing w:val="1"/>
          <w:sz w:val="14"/>
        </w:rPr>
        <w:t> </w:t>
      </w:r>
      <w:r>
        <w:rPr>
          <w:sz w:val="14"/>
        </w:rPr>
        <w:t>0050 RPPS</w:t>
      </w:r>
    </w:p>
    <w:tbl>
      <w:tblPr>
        <w:tblW w:w="0" w:type="auto"/>
        <w:jc w:val="left"/>
        <w:tblInd w:w="5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8"/>
        <w:gridCol w:w="1512"/>
        <w:gridCol w:w="1260"/>
        <w:gridCol w:w="1226"/>
      </w:tblGrid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ind w:left="50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146" w:hRule="atLeast"/>
        </w:trPr>
        <w:tc>
          <w:tcPr>
            <w:tcW w:w="14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ind w:left="58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333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26" w:type="dxa"/>
          </w:tcPr>
          <w:p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jc w:val="right"/>
        <w:rPr>
          <w:sz w:val="14"/>
        </w:rPr>
        <w:sectPr>
          <w:headerReference w:type="default" r:id="rId5"/>
          <w:footerReference w:type="default" r:id="rId6"/>
          <w:type w:val="continuous"/>
          <w:pgSz w:w="11900" w:h="16840"/>
          <w:pgMar w:header="781" w:footer="1952" w:top="1320" w:bottom="2140" w:left="540" w:right="200"/>
          <w:pgNumType w:start="1"/>
        </w:sectPr>
      </w:pPr>
    </w:p>
    <w:p>
      <w:pPr>
        <w:pStyle w:val="BodyText"/>
        <w:spacing w:line="612" w:lineRule="auto" w:before="95"/>
        <w:ind w:left="156" w:right="20"/>
      </w:pPr>
      <w:r>
        <w:rPr/>
        <w:t>Total Unidade Orcamentaria</w:t>
      </w:r>
      <w:r>
        <w:rPr>
          <w:spacing w:val="-83"/>
        </w:rPr>
        <w:t> </w:t>
      </w:r>
      <w:r>
        <w:rPr/>
        <w:t>Total do Orgao</w:t>
      </w:r>
    </w:p>
    <w:p>
      <w:pPr>
        <w:pStyle w:val="BodyText"/>
        <w:spacing w:before="1"/>
        <w:ind w:left="156"/>
      </w:pPr>
      <w:r>
        <w:rPr/>
        <w:t>Total Geral</w:t>
      </w:r>
    </w:p>
    <w:p>
      <w:pPr>
        <w:pStyle w:val="BodyText"/>
        <w:spacing w:before="3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tabs>
          <w:tab w:pos="2184" w:val="left" w:leader="none"/>
          <w:tab w:pos="3696" w:val="left" w:leader="none"/>
          <w:tab w:pos="4536" w:val="left" w:leader="none"/>
        </w:tabs>
        <w:spacing w:line="147" w:lineRule="exact"/>
        <w:ind w:right="164"/>
        <w:jc w:val="right"/>
      </w:pPr>
      <w:r>
        <w:rPr/>
        <w:t>4.125.000,00</w:t>
        <w:tab/>
        <w:t>0,00</w:t>
        <w:tab/>
        <w:t>0,00</w:t>
        <w:tab/>
        <w:t>4.125.000,00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t>0,00</w:t>
        <w:tab/>
        <w:t>0,00</w:t>
        <w:tab/>
        <w:t>0,00</w:t>
      </w:r>
    </w:p>
    <w:p>
      <w:pPr>
        <w:pStyle w:val="BodyText"/>
        <w:tabs>
          <w:tab w:pos="2184" w:val="left" w:leader="none"/>
          <w:tab w:pos="3696" w:val="left" w:leader="none"/>
          <w:tab w:pos="4536" w:val="left" w:leader="none"/>
        </w:tabs>
        <w:spacing w:line="147" w:lineRule="exact" w:before="112"/>
        <w:ind w:right="164"/>
        <w:jc w:val="right"/>
      </w:pPr>
      <w:r>
        <w:rPr/>
        <w:t>4.125.000,00</w:t>
        <w:tab/>
        <w:t>0,00</w:t>
        <w:tab/>
        <w:t>0,00</w:t>
        <w:tab/>
        <w:t>4.125.000,00</w:t>
      </w:r>
    </w:p>
    <w:p>
      <w:pPr>
        <w:pStyle w:val="BodyText"/>
        <w:tabs>
          <w:tab w:pos="1512" w:val="left" w:leader="none"/>
          <w:tab w:pos="3024" w:val="left" w:leader="none"/>
        </w:tabs>
        <w:spacing w:line="147" w:lineRule="exact"/>
        <w:ind w:right="164"/>
        <w:jc w:val="right"/>
      </w:pPr>
      <w:r>
        <w:rPr/>
        <w:pict>
          <v:shape style="position:absolute;margin-left:296.945801pt;margin-top:12.920163pt;width:282.25pt;height:14.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1512"/>
                    <w:gridCol w:w="1176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4.125.000,00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4.125.000,00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0,00</w:t>
        <w:tab/>
        <w:t>0,00</w:t>
        <w:tab/>
        <w:t>0,00</w:t>
      </w:r>
    </w:p>
    <w:p>
      <w:pPr>
        <w:spacing w:after="0" w:line="147" w:lineRule="exact"/>
        <w:jc w:val="right"/>
        <w:sectPr>
          <w:type w:val="continuous"/>
          <w:pgSz w:w="11900" w:h="16840"/>
          <w:pgMar w:top="1320" w:bottom="2140" w:left="540" w:right="200"/>
          <w:cols w:num="2" w:equalWidth="0">
            <w:col w:w="2381" w:space="2912"/>
            <w:col w:w="5867"/>
          </w:cols>
        </w:sectPr>
      </w:pPr>
    </w:p>
    <w:p>
      <w:pPr>
        <w:pStyle w:val="BodyText"/>
        <w:spacing w:before="111"/>
        <w:ind w:left="5344" w:right="4767"/>
        <w:jc w:val="center"/>
      </w:pPr>
      <w:r>
        <w:rPr/>
        <w:t>Resumo Final</w:t>
      </w:r>
    </w:p>
    <w:p>
      <w:pPr>
        <w:pStyle w:val="BodyText"/>
        <w:tabs>
          <w:tab w:pos="1752" w:val="left" w:leader="none"/>
          <w:tab w:pos="5784" w:val="left" w:leader="none"/>
          <w:tab w:pos="8557" w:val="left" w:leader="none"/>
          <w:tab w:pos="9901" w:val="left" w:leader="none"/>
        </w:tabs>
        <w:spacing w:line="204" w:lineRule="auto" w:before="126"/>
        <w:ind w:left="7045" w:right="164" w:hanging="6890"/>
      </w:pPr>
      <w:r>
        <w:rPr/>
        <w:pict>
          <v:shape style="position:absolute;margin-left:296.945801pt;margin-top:19.785704pt;width:282.25pt;height:41.7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6"/>
                    <w:gridCol w:w="1512"/>
                    <w:gridCol w:w="1176"/>
                    <w:gridCol w:w="1310"/>
                  </w:tblGrid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4.125.000,00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4.125.000,00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33" w:lineRule="exact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33" w:lineRule="exact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33" w:lineRule="exact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70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140" w:lineRule="exact" w:before="109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4.125.000,00</w:t>
                        </w: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spacing w:line="140" w:lineRule="exact" w:before="109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spacing w:line="140" w:lineRule="exact" w:before="109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spacing w:line="140" w:lineRule="exact" w:before="109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4.125.000,00</w:t>
                        </w:r>
                      </w:p>
                    </w:tc>
                  </w:tr>
                  <w:tr>
                    <w:trPr>
                      <w:trHeight w:val="146" w:hRule="atLeast"/>
                    </w:trPr>
                    <w:tc>
                      <w:tcPr>
                        <w:tcW w:w="1646" w:type="dxa"/>
                      </w:tcPr>
                      <w:p>
                        <w:pPr>
                          <w:pStyle w:val="TableParagraph"/>
                          <w:spacing w:line="240" w:lineRule="auto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12" w:type="dxa"/>
                      </w:tcPr>
                      <w:p>
                        <w:pPr>
                          <w:pStyle w:val="TableParagraph"/>
                          <w:ind w:left="588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176" w:type="dxa"/>
                      </w:tcPr>
                      <w:p>
                        <w:pPr>
                          <w:pStyle w:val="TableParagraph"/>
                          <w:ind w:right="24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  <w:tc>
                      <w:tcPr>
                        <w:tcW w:w="1310" w:type="dxa"/>
                      </w:tcPr>
                      <w:p>
                        <w:pPr>
                          <w:pStyle w:val="TableParagraph"/>
                          <w:ind w:right="47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0,00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Codigo</w:t>
        <w:tab/>
        <w:t>Especificacao</w:t>
        <w:tab/>
        <w:t>Creditos</w:t>
      </w:r>
      <w:r>
        <w:rPr>
          <w:spacing w:val="1"/>
        </w:rPr>
        <w:t> </w:t>
      </w:r>
      <w:r>
        <w:rPr/>
        <w:t>Empenhado no Mes</w:t>
      </w:r>
      <w:r>
        <w:rPr>
          <w:spacing w:val="1"/>
        </w:rPr>
        <w:t> </w:t>
      </w:r>
      <w:r>
        <w:rPr/>
        <w:t>Empenhado no Ano</w:t>
      </w:r>
      <w:r>
        <w:rPr>
          <w:spacing w:val="1"/>
        </w:rPr>
        <w:t> </w:t>
      </w:r>
      <w:r>
        <w:rPr/>
        <w:t>Saldo Disponivel</w:t>
      </w:r>
      <w:r>
        <w:rPr>
          <w:spacing w:val="-82"/>
        </w:rPr>
        <w:t> </w:t>
      </w:r>
      <w:r>
        <w:rPr/>
        <w:t>Pago no Mes</w:t>
        <w:tab/>
        <w:t>Pago no Ano</w:t>
        <w:tab/>
        <w:t>Saldo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Pagar</w:t>
      </w:r>
    </w:p>
    <w:p>
      <w:pPr>
        <w:pStyle w:val="BodyText"/>
        <w:spacing w:line="145" w:lineRule="exact"/>
        <w:ind w:left="156"/>
      </w:pPr>
      <w:r>
        <w:rPr/>
        <w:t>SECRETARIA MUNICIPAL DE ADMINISTRACAO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56"/>
      </w:pPr>
      <w:r>
        <w:rPr/>
        <w:t>Total Geral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1"/>
        <w:spacing w:before="0"/>
        <w:ind w:left="156"/>
      </w:pPr>
      <w:r>
        <w:rPr/>
        <w:t>FONTE: GOVBR - Planejamento e Orcamento, 30/Nov/2023, 22h e 48m.</w:t>
      </w:r>
    </w:p>
    <w:sectPr>
      <w:pgSz w:w="11900" w:h="16840"/>
      <w:pgMar w:header="781" w:footer="1952" w:top="1340" w:bottom="2140" w:left="5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3.802734pt;margin-top:733.422363pt;width:287.650pt;height:9.950pt;mso-position-horizontal-relative:page;mso-position-vertical-relative:page;z-index:-159124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GOVBR PL - Emissao: 30/11/2023 as 22h48min - Duracao: 0h00m00seg (6)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003418pt;margin-top:38.032364pt;width:165.85pt;height:16.7pt;mso-position-horizontal-relative:page;mso-position-vertical-relative:page;z-index:-15915520" type="#_x0000_t202" filled="false" stroked="false">
          <v:textbox inset="0,0,0,0">
            <w:txbxContent>
              <w:p>
                <w:pPr>
                  <w:spacing w:line="147" w:lineRule="exact"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Estado do Rio Grande do Sul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Prefeitura Municipal Sao Jose do Herval</w:t>
                </w:r>
              </w:p>
            </w:txbxContent>
          </v:textbox>
          <w10:wrap type="none"/>
        </v:shape>
      </w:pict>
    </w:r>
    <w:r>
      <w:rPr/>
      <w:pict>
        <v:shape style="position:absolute;margin-left:214.432144pt;margin-top:38.032364pt;width:86.05pt;height:9.950pt;mso-position-horizontal-relative:page;mso-position-vertical-relative:page;z-index:-159150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Balancete da 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667023pt;margin-top:38.032364pt;width:65.05pt;height:9.950pt;mso-position-horizontal-relative:page;mso-position-vertical-relative:page;z-index:-159144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Janeiro de 2024</w:t>
                </w:r>
              </w:p>
            </w:txbxContent>
          </v:textbox>
          <w10:wrap type="none"/>
        </v:shape>
      </w:pict>
    </w:r>
    <w:r>
      <w:rPr/>
      <w:pict>
        <v:shape style="position:absolute;margin-left:537.884766pt;margin-top:38.032364pt;width:27.25pt;height:9.950pt;mso-position-horizontal-relative:page;mso-position-vertical-relative:page;z-index:-159139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sz w:val="14"/>
                  </w:rPr>
                  <w:t>Folha:</w:t>
                </w:r>
              </w:p>
            </w:txbxContent>
          </v:textbox>
          <w10:wrap type="none"/>
        </v:shape>
      </w:pict>
    </w:r>
    <w:r>
      <w:rPr/>
      <w:pict>
        <v:shape style="position:absolute;margin-left:582.092285pt;margin-top:38.032364pt;width:10.25pt;height:9.950pt;mso-position-horizontal-relative:page;mso-position-vertical-relative:page;z-index:-15913472" type="#_x0000_t20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b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b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3.802734pt;margin-top:58.292362pt;width:258.25pt;height:9.950pt;mso-position-horizontal-relative:page;mso-position-vertical-relative:page;z-index:-1591296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Unidade Gestora.....:</w:t>
                </w:r>
                <w:r>
                  <w:rPr>
                    <w:spacing w:val="84"/>
                  </w:rPr>
                  <w:t> </w:t>
                </w:r>
                <w:r>
                  <w:rPr/>
                  <w:t>FAPS - FUNDO APOSENTA. PEN. SERVI. SJH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8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45"/>
      <w:numFmt w:val="decimal"/>
      <w:lvlText w:val="%1"/>
      <w:lvlJc w:val="left"/>
      <w:pPr>
        <w:ind w:left="912" w:hanging="505"/>
        <w:jc w:val="left"/>
      </w:pPr>
      <w:rPr>
        <w:rFonts w:hint="default" w:ascii="Courier New" w:hAnsi="Courier New" w:eastAsia="Courier New" w:cs="Courier New"/>
        <w:w w:val="100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44" w:hanging="50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68" w:hanging="50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92" w:hanging="50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6" w:hanging="50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50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64" w:hanging="50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88" w:hanging="50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112" w:hanging="505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20"/>
      <w:outlineLvl w:val="1"/>
    </w:pPr>
    <w:rPr>
      <w:rFonts w:ascii="Courier New" w:hAnsi="Courier New" w:eastAsia="Courier New" w:cs="Courier New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6"/>
      <w:ind w:left="912" w:right="5373" w:hanging="505"/>
    </w:pPr>
    <w:rPr>
      <w:rFonts w:ascii="Courier New" w:hAnsi="Courier New" w:eastAsia="Courier New" w:cs="Courier New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27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GOVBR</dc:creator>
  <dc:title>7 - BAL DESP 2024 RPPS</dc:title>
  <dcterms:created xsi:type="dcterms:W3CDTF">2024-01-02T14:03:12Z</dcterms:created>
  <dcterms:modified xsi:type="dcterms:W3CDTF">2024-01-02T14:03:12Z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GOVBR</vt:lpwstr>
  </property>
  <property fmtid="{D5CDD505-2E9C-101B-9397-08002B2CF9AE}" pid="4" name="LastSaved">
    <vt:filetime>2024-01-02T00:00:00Z</vt:filetime>
  </property>
</Properties>
</file>